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0868" w14:textId="77777777" w:rsidR="00865774" w:rsidRPr="00B65F03" w:rsidRDefault="00865774" w:rsidP="00D45FC5">
      <w:pPr>
        <w:pStyle w:val="Nagwek"/>
        <w:spacing w:line="276" w:lineRule="auto"/>
        <w:rPr>
          <w:rFonts w:ascii="Arial" w:hAnsi="Arial" w:cs="Arial"/>
          <w:bCs/>
          <w:color w:val="FF0000"/>
          <w:sz w:val="22"/>
          <w:szCs w:val="22"/>
        </w:rPr>
      </w:pPr>
      <w:r w:rsidRPr="00DA5B48">
        <w:rPr>
          <w:rFonts w:ascii="Arial" w:hAnsi="Arial" w:cs="Arial"/>
          <w:bCs/>
          <w:color w:val="auto"/>
          <w:sz w:val="22"/>
          <w:szCs w:val="22"/>
        </w:rPr>
        <w:t>Załącznik nr 6 do SWZ</w:t>
      </w:r>
      <w:r w:rsidR="00E87E7B" w:rsidRPr="00B65F03">
        <w:rPr>
          <w:rFonts w:ascii="Arial" w:hAnsi="Arial" w:cs="Arial"/>
          <w:bCs/>
          <w:color w:val="FF0000"/>
          <w:sz w:val="22"/>
          <w:szCs w:val="22"/>
        </w:rPr>
        <w:tab/>
      </w:r>
    </w:p>
    <w:p w14:paraId="0F9A360E" w14:textId="77777777" w:rsidR="00865774" w:rsidRDefault="00865774" w:rsidP="00D45FC5">
      <w:pPr>
        <w:pStyle w:val="Nagwek"/>
        <w:spacing w:line="276" w:lineRule="auto"/>
        <w:rPr>
          <w:rFonts w:ascii="Arial" w:hAnsi="Arial" w:cs="Arial"/>
          <w:b/>
          <w:bCs/>
          <w:color w:val="auto"/>
          <w:sz w:val="28"/>
          <w:szCs w:val="28"/>
        </w:rPr>
      </w:pPr>
    </w:p>
    <w:p w14:paraId="2A187A60" w14:textId="77777777" w:rsidR="00E87E7B" w:rsidRPr="00A27C33" w:rsidRDefault="00E87E7B" w:rsidP="00865774">
      <w:pPr>
        <w:pStyle w:val="Nagwek"/>
        <w:spacing w:line="276" w:lineRule="auto"/>
        <w:jc w:val="center"/>
        <w:rPr>
          <w:rFonts w:ascii="Arial" w:hAnsi="Arial" w:cs="Arial"/>
          <w:b/>
          <w:bCs/>
          <w:color w:val="auto"/>
          <w:sz w:val="28"/>
          <w:szCs w:val="28"/>
        </w:rPr>
      </w:pPr>
      <w:r w:rsidRPr="00A27C33">
        <w:rPr>
          <w:rFonts w:ascii="Arial" w:hAnsi="Arial" w:cs="Arial"/>
          <w:b/>
          <w:bCs/>
          <w:color w:val="auto"/>
          <w:sz w:val="32"/>
          <w:szCs w:val="32"/>
        </w:rPr>
        <w:t>OPIS PRZEDMIOTU ZAMÓWIENIA</w:t>
      </w:r>
    </w:p>
    <w:p w14:paraId="081B6CB3" w14:textId="77777777" w:rsidR="00E87E7B" w:rsidRPr="00A27C33" w:rsidRDefault="00E87E7B" w:rsidP="00D45FC5">
      <w:pPr>
        <w:jc w:val="both"/>
        <w:rPr>
          <w:rFonts w:ascii="Arial" w:hAnsi="Arial" w:cs="Arial"/>
          <w:b/>
          <w:bCs/>
          <w:color w:val="auto"/>
          <w:sz w:val="28"/>
          <w:szCs w:val="28"/>
        </w:rPr>
      </w:pPr>
    </w:p>
    <w:p w14:paraId="1F25CEDE" w14:textId="77777777" w:rsidR="00990BA9" w:rsidRPr="00A27C33" w:rsidRDefault="00E87E7B" w:rsidP="00D45FC5">
      <w:pPr>
        <w:jc w:val="center"/>
        <w:rPr>
          <w:rFonts w:ascii="Arial" w:hAnsi="Arial" w:cs="Arial"/>
          <w:b/>
          <w:bCs/>
          <w:color w:val="auto"/>
          <w:sz w:val="22"/>
          <w:szCs w:val="22"/>
        </w:rPr>
      </w:pPr>
      <w:r w:rsidRPr="00A27C33">
        <w:rPr>
          <w:rFonts w:ascii="Arial" w:hAnsi="Arial" w:cs="Arial"/>
          <w:b/>
          <w:bCs/>
          <w:color w:val="auto"/>
          <w:sz w:val="22"/>
          <w:szCs w:val="22"/>
        </w:rPr>
        <w:t>Inwestycja pn.</w:t>
      </w:r>
    </w:p>
    <w:p w14:paraId="61B4C11E" w14:textId="7EF06C60" w:rsidR="00FC3A3B" w:rsidRPr="00A27C33" w:rsidRDefault="00C75FB7" w:rsidP="00C75FB7">
      <w:pPr>
        <w:ind w:left="708"/>
        <w:jc w:val="center"/>
        <w:rPr>
          <w:rFonts w:ascii="Arial" w:hAnsi="Arial" w:cs="Arial"/>
          <w:color w:val="auto"/>
        </w:rPr>
      </w:pPr>
      <w:r w:rsidRPr="00C75FB7">
        <w:rPr>
          <w:rFonts w:ascii="Arial" w:hAnsi="Arial" w:cs="Arial"/>
          <w:b/>
          <w:sz w:val="22"/>
          <w:szCs w:val="22"/>
        </w:rPr>
        <w:t>„Dostosowanie istniejącego budynku szkoły podstawowej w Nawojowej Górze do użytkowania przez osoby niepełnosprawne”.</w:t>
      </w:r>
    </w:p>
    <w:p w14:paraId="6E618193" w14:textId="77777777" w:rsidR="00E87E7B" w:rsidRPr="00A27C33" w:rsidRDefault="00E87E7B" w:rsidP="00D45FC5">
      <w:pPr>
        <w:spacing w:after="0"/>
        <w:rPr>
          <w:rFonts w:ascii="Arial" w:hAnsi="Arial" w:cs="Arial"/>
          <w:b/>
          <w:bCs/>
          <w:color w:val="auto"/>
        </w:rPr>
      </w:pPr>
      <w:r w:rsidRPr="00A27C33">
        <w:rPr>
          <w:rFonts w:ascii="Arial" w:hAnsi="Arial" w:cs="Arial"/>
          <w:b/>
          <w:bCs/>
          <w:color w:val="auto"/>
        </w:rPr>
        <w:t xml:space="preserve">ADRES INWESTYCJI: </w:t>
      </w:r>
    </w:p>
    <w:p w14:paraId="2DB4D0E6" w14:textId="77777777" w:rsidR="00E87E7B" w:rsidRPr="00A27C33" w:rsidRDefault="00425D79" w:rsidP="00D45FC5">
      <w:pPr>
        <w:spacing w:after="0"/>
        <w:rPr>
          <w:rFonts w:ascii="Arial" w:hAnsi="Arial" w:cs="Arial"/>
          <w:color w:val="auto"/>
        </w:rPr>
      </w:pPr>
      <w:r>
        <w:rPr>
          <w:rFonts w:ascii="Arial" w:hAnsi="Arial" w:cs="Arial"/>
          <w:color w:val="auto"/>
        </w:rPr>
        <w:t>ul. Szkolna 1</w:t>
      </w:r>
    </w:p>
    <w:p w14:paraId="0CBEE1FF" w14:textId="77777777" w:rsidR="00E87E7B" w:rsidRPr="00A27C33" w:rsidRDefault="00F47116" w:rsidP="00D45FC5">
      <w:pPr>
        <w:spacing w:after="0"/>
        <w:rPr>
          <w:rFonts w:ascii="Arial" w:hAnsi="Arial" w:cs="Arial"/>
          <w:color w:val="auto"/>
        </w:rPr>
      </w:pPr>
      <w:r w:rsidRPr="00A27C33">
        <w:rPr>
          <w:rFonts w:ascii="Arial" w:hAnsi="Arial" w:cs="Arial"/>
          <w:color w:val="auto"/>
        </w:rPr>
        <w:t>32</w:t>
      </w:r>
      <w:r w:rsidR="00E87E7B" w:rsidRPr="00A27C33">
        <w:rPr>
          <w:rFonts w:ascii="Arial" w:hAnsi="Arial" w:cs="Arial"/>
          <w:color w:val="auto"/>
        </w:rPr>
        <w:t>-</w:t>
      </w:r>
      <w:r w:rsidR="00182B37">
        <w:rPr>
          <w:rFonts w:ascii="Arial" w:hAnsi="Arial" w:cs="Arial"/>
          <w:color w:val="auto"/>
        </w:rPr>
        <w:t>065 Nawojowa Góra</w:t>
      </w:r>
    </w:p>
    <w:p w14:paraId="11F0B055" w14:textId="77777777" w:rsidR="00E87E7B" w:rsidRPr="00A27C33" w:rsidRDefault="00E87E7B" w:rsidP="00D45FC5">
      <w:pPr>
        <w:spacing w:after="0"/>
        <w:rPr>
          <w:rFonts w:ascii="Arial" w:hAnsi="Arial" w:cs="Arial"/>
          <w:color w:val="auto"/>
        </w:rPr>
      </w:pPr>
      <w:r w:rsidRPr="00A27C33">
        <w:rPr>
          <w:rFonts w:ascii="Arial" w:hAnsi="Arial" w:cs="Arial"/>
          <w:color w:val="auto"/>
        </w:rPr>
        <w:t xml:space="preserve">Działka: </w:t>
      </w:r>
      <w:r w:rsidR="00182B37">
        <w:rPr>
          <w:rFonts w:ascii="Arial" w:hAnsi="Arial" w:cs="Arial"/>
          <w:color w:val="auto"/>
        </w:rPr>
        <w:t>1278/1</w:t>
      </w:r>
      <w:r w:rsidRPr="00A27C33">
        <w:rPr>
          <w:rFonts w:ascii="Arial" w:hAnsi="Arial" w:cs="Arial"/>
          <w:color w:val="auto"/>
        </w:rPr>
        <w:t xml:space="preserve"> obr. </w:t>
      </w:r>
      <w:r w:rsidR="00182B37">
        <w:rPr>
          <w:rFonts w:ascii="Arial" w:hAnsi="Arial" w:cs="Arial"/>
          <w:color w:val="auto"/>
        </w:rPr>
        <w:t>0009 Nawojowa Góra</w:t>
      </w:r>
      <w:r w:rsidR="00D26276">
        <w:rPr>
          <w:rFonts w:ascii="Arial" w:hAnsi="Arial" w:cs="Arial"/>
          <w:color w:val="auto"/>
        </w:rPr>
        <w:t xml:space="preserve"> </w:t>
      </w:r>
    </w:p>
    <w:p w14:paraId="59A9654C" w14:textId="77777777" w:rsidR="00E87E7B" w:rsidRPr="00A27C33" w:rsidRDefault="00E87E7B" w:rsidP="00D45FC5">
      <w:pPr>
        <w:spacing w:after="0"/>
        <w:rPr>
          <w:rFonts w:ascii="Arial" w:hAnsi="Arial" w:cs="Arial"/>
          <w:color w:val="auto"/>
        </w:rPr>
      </w:pPr>
      <w:r w:rsidRPr="00A27C33">
        <w:rPr>
          <w:rFonts w:ascii="Arial" w:hAnsi="Arial" w:cs="Arial"/>
          <w:color w:val="auto"/>
        </w:rPr>
        <w:t>Kategoria obiektu budowlanego</w:t>
      </w:r>
      <w:r w:rsidR="00540FCC" w:rsidRPr="00A27C33">
        <w:rPr>
          <w:rFonts w:ascii="Arial" w:hAnsi="Arial" w:cs="Arial"/>
          <w:color w:val="auto"/>
        </w:rPr>
        <w:t>:</w:t>
      </w:r>
      <w:r w:rsidRPr="00A27C33">
        <w:rPr>
          <w:rFonts w:ascii="Arial" w:hAnsi="Arial" w:cs="Arial"/>
          <w:color w:val="auto"/>
        </w:rPr>
        <w:t xml:space="preserve"> </w:t>
      </w:r>
      <w:r w:rsidRPr="00A27C33">
        <w:rPr>
          <w:rFonts w:ascii="Arial" w:hAnsi="Arial" w:cs="Arial"/>
          <w:b/>
          <w:bCs/>
          <w:color w:val="auto"/>
        </w:rPr>
        <w:t>IX</w:t>
      </w:r>
      <w:r w:rsidR="00540FCC" w:rsidRPr="00A27C33">
        <w:rPr>
          <w:rFonts w:ascii="Arial" w:hAnsi="Arial" w:cs="Arial"/>
          <w:color w:val="auto"/>
        </w:rPr>
        <w:t xml:space="preserve">-budynki szkolne i przedszkolne, </w:t>
      </w:r>
    </w:p>
    <w:p w14:paraId="52A00C32" w14:textId="77777777" w:rsidR="00E87E7B" w:rsidRPr="00A27C33" w:rsidRDefault="00E87E7B" w:rsidP="00D45FC5">
      <w:pPr>
        <w:spacing w:after="0"/>
        <w:rPr>
          <w:rFonts w:ascii="Arial" w:hAnsi="Arial" w:cs="Arial"/>
          <w:color w:val="FF0000"/>
        </w:rPr>
      </w:pPr>
    </w:p>
    <w:p w14:paraId="6100B01B" w14:textId="77777777" w:rsidR="00E87E7B" w:rsidRPr="00A27C33" w:rsidRDefault="00E87E7B" w:rsidP="00D45FC5">
      <w:pPr>
        <w:spacing w:after="0"/>
        <w:rPr>
          <w:rFonts w:ascii="Arial" w:hAnsi="Arial" w:cs="Arial"/>
          <w:b/>
          <w:bCs/>
          <w:color w:val="auto"/>
        </w:rPr>
      </w:pPr>
      <w:r w:rsidRPr="00A27C33">
        <w:rPr>
          <w:rFonts w:ascii="Arial" w:hAnsi="Arial" w:cs="Arial"/>
          <w:b/>
          <w:bCs/>
          <w:color w:val="auto"/>
        </w:rPr>
        <w:t xml:space="preserve">NAZWA ZAMAWIAJĄCEGO: </w:t>
      </w:r>
    </w:p>
    <w:p w14:paraId="7270E2C2" w14:textId="77777777" w:rsidR="00E87E7B" w:rsidRPr="00A27C33" w:rsidRDefault="00E87E7B" w:rsidP="00D45FC5">
      <w:pPr>
        <w:spacing w:after="0"/>
        <w:rPr>
          <w:rFonts w:ascii="Arial" w:hAnsi="Arial" w:cs="Arial"/>
          <w:color w:val="auto"/>
        </w:rPr>
      </w:pPr>
      <w:r w:rsidRPr="00A27C33">
        <w:rPr>
          <w:rFonts w:ascii="Arial" w:hAnsi="Arial" w:cs="Arial"/>
          <w:color w:val="auto"/>
        </w:rPr>
        <w:t xml:space="preserve">Gmina </w:t>
      </w:r>
      <w:r w:rsidR="00540FCC" w:rsidRPr="00A27C33">
        <w:rPr>
          <w:rFonts w:ascii="Arial" w:hAnsi="Arial" w:cs="Arial"/>
          <w:color w:val="auto"/>
        </w:rPr>
        <w:t>Krzeszowice</w:t>
      </w:r>
    </w:p>
    <w:p w14:paraId="6FB81C58" w14:textId="77777777" w:rsidR="00E87E7B" w:rsidRPr="00A27C33" w:rsidRDefault="00F518D8" w:rsidP="00D45FC5">
      <w:pPr>
        <w:spacing w:after="0"/>
        <w:rPr>
          <w:rFonts w:ascii="Arial" w:hAnsi="Arial" w:cs="Arial"/>
          <w:color w:val="auto"/>
        </w:rPr>
      </w:pPr>
      <w:r w:rsidRPr="00A27C33">
        <w:rPr>
          <w:rFonts w:ascii="Arial" w:hAnsi="Arial" w:cs="Arial"/>
          <w:color w:val="auto"/>
        </w:rPr>
        <w:t>ul</w:t>
      </w:r>
      <w:r w:rsidR="00E87E7B" w:rsidRPr="00A27C33">
        <w:rPr>
          <w:rFonts w:ascii="Arial" w:hAnsi="Arial" w:cs="Arial"/>
          <w:color w:val="auto"/>
        </w:rPr>
        <w:t xml:space="preserve">. </w:t>
      </w:r>
      <w:r w:rsidR="00540FCC" w:rsidRPr="00A27C33">
        <w:rPr>
          <w:rFonts w:ascii="Arial" w:hAnsi="Arial" w:cs="Arial"/>
          <w:color w:val="auto"/>
        </w:rPr>
        <w:t>Grunwaldzka 4</w:t>
      </w:r>
      <w:r w:rsidR="00E87E7B" w:rsidRPr="00A27C33">
        <w:rPr>
          <w:rFonts w:ascii="Arial" w:hAnsi="Arial" w:cs="Arial"/>
          <w:color w:val="auto"/>
        </w:rPr>
        <w:t xml:space="preserve">, </w:t>
      </w:r>
      <w:r w:rsidRPr="00A27C33">
        <w:rPr>
          <w:rFonts w:ascii="Arial" w:hAnsi="Arial" w:cs="Arial"/>
          <w:color w:val="auto"/>
        </w:rPr>
        <w:t>32</w:t>
      </w:r>
      <w:r w:rsidR="00E87E7B" w:rsidRPr="00A27C33">
        <w:rPr>
          <w:rFonts w:ascii="Arial" w:hAnsi="Arial" w:cs="Arial"/>
          <w:color w:val="auto"/>
        </w:rPr>
        <w:t>-</w:t>
      </w:r>
      <w:r w:rsidR="00540FCC" w:rsidRPr="00A27C33">
        <w:rPr>
          <w:rFonts w:ascii="Arial" w:hAnsi="Arial" w:cs="Arial"/>
          <w:color w:val="auto"/>
        </w:rPr>
        <w:t>065</w:t>
      </w:r>
      <w:r w:rsidR="00E87E7B" w:rsidRPr="00A27C33">
        <w:rPr>
          <w:rFonts w:ascii="Arial" w:hAnsi="Arial" w:cs="Arial"/>
          <w:color w:val="auto"/>
        </w:rPr>
        <w:t xml:space="preserve"> </w:t>
      </w:r>
      <w:r w:rsidR="00540FCC" w:rsidRPr="00A27C33">
        <w:rPr>
          <w:rFonts w:ascii="Arial" w:hAnsi="Arial" w:cs="Arial"/>
          <w:color w:val="auto"/>
        </w:rPr>
        <w:t>Krzeszowice</w:t>
      </w:r>
    </w:p>
    <w:p w14:paraId="05243D28" w14:textId="77777777" w:rsidR="00E87E7B" w:rsidRPr="00A27C33" w:rsidRDefault="00E87E7B" w:rsidP="00D45FC5">
      <w:pPr>
        <w:rPr>
          <w:rFonts w:ascii="Arial" w:hAnsi="Arial" w:cs="Arial"/>
          <w:color w:val="auto"/>
        </w:rPr>
      </w:pPr>
    </w:p>
    <w:p w14:paraId="5A4ACB45" w14:textId="77777777" w:rsidR="00E87E7B" w:rsidRPr="00A27C33" w:rsidRDefault="00E87E7B" w:rsidP="00D45FC5">
      <w:pPr>
        <w:rPr>
          <w:rFonts w:ascii="Arial" w:hAnsi="Arial" w:cs="Arial"/>
          <w:b/>
          <w:bCs/>
          <w:color w:val="auto"/>
        </w:rPr>
      </w:pPr>
      <w:r w:rsidRPr="00A27C33">
        <w:rPr>
          <w:rFonts w:ascii="Arial" w:hAnsi="Arial" w:cs="Arial"/>
          <w:b/>
          <w:bCs/>
          <w:color w:val="auto"/>
        </w:rPr>
        <w:t>KODY CPV:</w:t>
      </w:r>
    </w:p>
    <w:p w14:paraId="02650890" w14:textId="77777777" w:rsidR="00203558" w:rsidRPr="00F40CB2" w:rsidRDefault="00203558" w:rsidP="00203558">
      <w:pPr>
        <w:suppressAutoHyphens w:val="0"/>
        <w:spacing w:before="0" w:after="0" w:line="240" w:lineRule="auto"/>
        <w:rPr>
          <w:rFonts w:ascii="Arial Narrow" w:hAnsi="Arial Narrow"/>
          <w:color w:val="000000"/>
          <w:kern w:val="0"/>
          <w:sz w:val="22"/>
          <w:szCs w:val="22"/>
          <w:lang w:eastAsia="pl-PL"/>
        </w:rPr>
      </w:pPr>
      <w:r w:rsidRPr="00F40CB2">
        <w:rPr>
          <w:rFonts w:ascii="Arial Narrow" w:hAnsi="Arial Narrow"/>
          <w:color w:val="000000"/>
          <w:kern w:val="0"/>
          <w:sz w:val="22"/>
          <w:szCs w:val="22"/>
          <w:lang w:eastAsia="pl-PL"/>
        </w:rPr>
        <w:t>45400000-1 Roboty wykończeniowe w zakresie obiektów budowlanych</w:t>
      </w:r>
    </w:p>
    <w:p w14:paraId="79061E67" w14:textId="77777777" w:rsidR="00203558" w:rsidRPr="00F40CB2" w:rsidRDefault="00203558" w:rsidP="00203558">
      <w:pPr>
        <w:suppressAutoHyphens w:val="0"/>
        <w:spacing w:before="0" w:after="0" w:line="240" w:lineRule="auto"/>
        <w:rPr>
          <w:rFonts w:ascii="Arial Narrow" w:hAnsi="Arial Narrow"/>
          <w:color w:val="000000"/>
          <w:kern w:val="0"/>
          <w:sz w:val="22"/>
          <w:szCs w:val="22"/>
          <w:lang w:eastAsia="pl-PL"/>
        </w:rPr>
      </w:pPr>
      <w:r w:rsidRPr="00F40CB2">
        <w:rPr>
          <w:rFonts w:ascii="Arial Narrow" w:hAnsi="Arial Narrow"/>
          <w:color w:val="000000"/>
          <w:kern w:val="0"/>
          <w:sz w:val="22"/>
          <w:szCs w:val="22"/>
          <w:lang w:eastAsia="pl-PL"/>
        </w:rPr>
        <w:t>45111300-1 Roboty rozbiórkowe</w:t>
      </w:r>
    </w:p>
    <w:p w14:paraId="7AC9480F" w14:textId="77777777" w:rsidR="00203558" w:rsidRPr="00F40CB2" w:rsidRDefault="00203558" w:rsidP="00203558">
      <w:pPr>
        <w:suppressAutoHyphens w:val="0"/>
        <w:spacing w:before="0" w:after="0" w:line="240" w:lineRule="auto"/>
        <w:rPr>
          <w:rFonts w:ascii="Arial Narrow" w:hAnsi="Arial Narrow"/>
          <w:color w:val="000000"/>
          <w:kern w:val="0"/>
          <w:sz w:val="22"/>
          <w:szCs w:val="22"/>
          <w:lang w:eastAsia="pl-PL"/>
        </w:rPr>
      </w:pPr>
      <w:r w:rsidRPr="00F40CB2">
        <w:rPr>
          <w:rFonts w:ascii="Arial Narrow" w:hAnsi="Arial Narrow"/>
          <w:color w:val="000000"/>
          <w:kern w:val="0"/>
          <w:sz w:val="22"/>
          <w:szCs w:val="22"/>
          <w:lang w:eastAsia="pl-PL"/>
        </w:rPr>
        <w:t>45262000-1 Specjalne roboty budowlane inne niż dachowe</w:t>
      </w:r>
    </w:p>
    <w:p w14:paraId="16DE54EC" w14:textId="77777777" w:rsidR="00203558" w:rsidRPr="00F40CB2" w:rsidRDefault="00203558" w:rsidP="00203558">
      <w:pPr>
        <w:suppressAutoHyphens w:val="0"/>
        <w:spacing w:before="0" w:after="0" w:line="240" w:lineRule="auto"/>
        <w:rPr>
          <w:rFonts w:ascii="Arial Narrow" w:hAnsi="Arial Narrow"/>
          <w:color w:val="000000"/>
          <w:kern w:val="0"/>
          <w:sz w:val="22"/>
          <w:szCs w:val="22"/>
          <w:lang w:eastAsia="pl-PL"/>
        </w:rPr>
      </w:pPr>
      <w:r w:rsidRPr="00F40CB2">
        <w:rPr>
          <w:rFonts w:ascii="Arial Narrow" w:hAnsi="Arial Narrow"/>
          <w:color w:val="000000"/>
          <w:kern w:val="0"/>
          <w:sz w:val="22"/>
          <w:szCs w:val="22"/>
          <w:lang w:eastAsia="pl-PL"/>
        </w:rPr>
        <w:t>45300000-0 Roboty instalacyjne w budynkach</w:t>
      </w:r>
    </w:p>
    <w:p w14:paraId="6A6CA3BE" w14:textId="77777777" w:rsidR="00203558" w:rsidRPr="00F40CB2" w:rsidRDefault="00203558" w:rsidP="00203558">
      <w:pPr>
        <w:suppressAutoHyphens w:val="0"/>
        <w:spacing w:before="0" w:after="0" w:line="240" w:lineRule="auto"/>
        <w:rPr>
          <w:rFonts w:ascii="Arial Narrow" w:hAnsi="Arial Narrow"/>
          <w:color w:val="000000"/>
          <w:kern w:val="0"/>
          <w:sz w:val="22"/>
          <w:szCs w:val="22"/>
          <w:lang w:eastAsia="pl-PL"/>
        </w:rPr>
      </w:pPr>
      <w:r w:rsidRPr="00F40CB2">
        <w:rPr>
          <w:rFonts w:ascii="Arial Narrow" w:hAnsi="Arial Narrow"/>
          <w:color w:val="000000"/>
          <w:kern w:val="0"/>
          <w:sz w:val="22"/>
          <w:szCs w:val="22"/>
          <w:lang w:eastAsia="pl-PL"/>
        </w:rPr>
        <w:t>45311000-0 Roboty w zakresie okablowania oraz instalacji elektrycznych</w:t>
      </w:r>
    </w:p>
    <w:p w14:paraId="64D2B133" w14:textId="77777777" w:rsidR="00203558" w:rsidRPr="00F40CB2" w:rsidRDefault="00203558" w:rsidP="00203558">
      <w:pPr>
        <w:suppressAutoHyphens w:val="0"/>
        <w:spacing w:before="0" w:after="0" w:line="240" w:lineRule="auto"/>
        <w:rPr>
          <w:rFonts w:ascii="Arial Narrow" w:hAnsi="Arial Narrow"/>
          <w:color w:val="000000"/>
          <w:kern w:val="0"/>
          <w:sz w:val="22"/>
          <w:szCs w:val="22"/>
          <w:lang w:eastAsia="pl-PL"/>
        </w:rPr>
      </w:pPr>
      <w:r w:rsidRPr="00F40CB2">
        <w:rPr>
          <w:rFonts w:ascii="Arial Narrow" w:hAnsi="Arial Narrow"/>
          <w:color w:val="000000"/>
          <w:kern w:val="0"/>
          <w:sz w:val="22"/>
          <w:szCs w:val="22"/>
          <w:lang w:eastAsia="pl-PL"/>
        </w:rPr>
        <w:t>45332000-3 Roboty instalacyjne wodne i kanalizacyjne</w:t>
      </w:r>
    </w:p>
    <w:p w14:paraId="01E4D111" w14:textId="77777777" w:rsidR="00E87E7B" w:rsidRPr="00F40CB2" w:rsidRDefault="00203558" w:rsidP="00203558">
      <w:pPr>
        <w:spacing w:before="0" w:after="0"/>
        <w:rPr>
          <w:rFonts w:ascii="Arial Narrow" w:hAnsi="Arial Narrow"/>
          <w:color w:val="auto"/>
          <w:kern w:val="0"/>
          <w:sz w:val="22"/>
          <w:szCs w:val="22"/>
          <w:lang w:eastAsia="pl-PL"/>
        </w:rPr>
      </w:pPr>
      <w:r w:rsidRPr="00F40CB2">
        <w:rPr>
          <w:rFonts w:ascii="Arial Narrow" w:hAnsi="Arial Narrow"/>
          <w:color w:val="000000"/>
          <w:kern w:val="0"/>
          <w:sz w:val="22"/>
          <w:szCs w:val="22"/>
          <w:lang w:eastAsia="pl-PL"/>
        </w:rPr>
        <w:t>45331000-6 Instalowanie urządzeń grzewczych, wentylacyjnych i klimatyzacyjnych</w:t>
      </w:r>
      <w:r w:rsidRPr="00F40CB2">
        <w:rPr>
          <w:rFonts w:ascii="Arial Narrow" w:hAnsi="Arial Narrow"/>
          <w:color w:val="auto"/>
          <w:kern w:val="0"/>
          <w:sz w:val="22"/>
          <w:szCs w:val="22"/>
          <w:lang w:eastAsia="pl-PL"/>
        </w:rPr>
        <w:t xml:space="preserve"> </w:t>
      </w:r>
    </w:p>
    <w:p w14:paraId="42351CFE" w14:textId="77777777" w:rsidR="000B032D" w:rsidRPr="00F40CB2" w:rsidRDefault="000B032D" w:rsidP="00203558">
      <w:pPr>
        <w:spacing w:before="0" w:after="0"/>
        <w:rPr>
          <w:rFonts w:ascii="Arial Narrow" w:hAnsi="Arial Narrow"/>
          <w:sz w:val="22"/>
          <w:szCs w:val="22"/>
        </w:rPr>
      </w:pPr>
      <w:r w:rsidRPr="00F40CB2">
        <w:rPr>
          <w:rFonts w:ascii="Arial Narrow" w:hAnsi="Arial Narrow"/>
          <w:sz w:val="22"/>
          <w:szCs w:val="22"/>
        </w:rPr>
        <w:t xml:space="preserve">44410000-7  Wyposażenie </w:t>
      </w:r>
      <w:r w:rsidR="00F40CB2">
        <w:rPr>
          <w:rFonts w:ascii="Arial Narrow" w:hAnsi="Arial Narrow"/>
          <w:sz w:val="22"/>
          <w:szCs w:val="22"/>
        </w:rPr>
        <w:t xml:space="preserve">budynku </w:t>
      </w:r>
    </w:p>
    <w:p w14:paraId="0AA60F60" w14:textId="77777777" w:rsidR="00E87E7B" w:rsidRPr="00A27C33" w:rsidRDefault="00E87E7B" w:rsidP="00D45FC5">
      <w:pPr>
        <w:rPr>
          <w:rFonts w:ascii="Arial" w:hAnsi="Arial" w:cs="Arial"/>
          <w:color w:val="FF0000"/>
        </w:rPr>
      </w:pPr>
    </w:p>
    <w:p w14:paraId="1FA88ADA" w14:textId="77777777" w:rsidR="00E87E7B" w:rsidRPr="00A27C33" w:rsidRDefault="00E87E7B" w:rsidP="00D45FC5">
      <w:pPr>
        <w:rPr>
          <w:rFonts w:ascii="Arial" w:hAnsi="Arial" w:cs="Arial"/>
          <w:color w:val="FF0000"/>
        </w:rPr>
      </w:pPr>
    </w:p>
    <w:p w14:paraId="1FE390C8" w14:textId="77777777" w:rsidR="00BA2CAD" w:rsidRPr="00A27C33" w:rsidRDefault="00BA2CAD" w:rsidP="00D45FC5">
      <w:pPr>
        <w:tabs>
          <w:tab w:val="left" w:pos="1980"/>
        </w:tabs>
        <w:rPr>
          <w:rFonts w:ascii="Arial" w:hAnsi="Arial" w:cs="Arial"/>
          <w:color w:val="FF0000"/>
        </w:rPr>
      </w:pPr>
    </w:p>
    <w:p w14:paraId="78361C59" w14:textId="77777777" w:rsidR="00BA2CAD" w:rsidRPr="00A27C33" w:rsidRDefault="00BA2CAD" w:rsidP="00D45FC5">
      <w:pPr>
        <w:tabs>
          <w:tab w:val="left" w:pos="1980"/>
        </w:tabs>
        <w:rPr>
          <w:rFonts w:ascii="Arial" w:hAnsi="Arial" w:cs="Arial"/>
          <w:color w:val="FF0000"/>
        </w:rPr>
        <w:sectPr w:rsidR="00BA2CAD" w:rsidRPr="00A27C33" w:rsidSect="004C51D5">
          <w:footerReference w:type="default" r:id="rId7"/>
          <w:headerReference w:type="first" r:id="rId8"/>
          <w:pgSz w:w="11906" w:h="16838"/>
          <w:pgMar w:top="1417" w:right="1417" w:bottom="1417" w:left="1417" w:header="568" w:footer="708" w:gutter="0"/>
          <w:cols w:space="708"/>
          <w:titlePg/>
          <w:docGrid w:linePitch="360" w:charSpace="2047"/>
        </w:sectPr>
      </w:pPr>
      <w:r w:rsidRPr="00A27C33">
        <w:rPr>
          <w:rFonts w:ascii="Arial" w:hAnsi="Arial" w:cs="Arial"/>
          <w:color w:val="FF0000"/>
        </w:rPr>
        <w:tab/>
      </w:r>
    </w:p>
    <w:p w14:paraId="4EEA7E6A" w14:textId="77777777" w:rsidR="00E87E7B" w:rsidRPr="00A27C33" w:rsidRDefault="00E87E7B" w:rsidP="00D45FC5">
      <w:pPr>
        <w:pStyle w:val="Nagwek2"/>
        <w:numPr>
          <w:ilvl w:val="0"/>
          <w:numId w:val="27"/>
        </w:numPr>
        <w:rPr>
          <w:rFonts w:ascii="Arial" w:hAnsi="Arial" w:cs="Arial"/>
          <w:b/>
          <w:bCs/>
          <w:color w:val="auto"/>
        </w:rPr>
      </w:pPr>
      <w:bookmarkStart w:id="1" w:name="_Toc26965334"/>
      <w:bookmarkStart w:id="2" w:name="Bookmark1"/>
      <w:bookmarkEnd w:id="1"/>
      <w:r w:rsidRPr="00A27C33">
        <w:rPr>
          <w:rFonts w:ascii="Arial" w:hAnsi="Arial" w:cs="Arial"/>
          <w:b/>
          <w:bCs/>
          <w:color w:val="auto"/>
        </w:rPr>
        <w:lastRenderedPageBreak/>
        <w:t>Opis ogólny przedmiotu zamówienia</w:t>
      </w:r>
      <w:bookmarkEnd w:id="2"/>
      <w:r w:rsidRPr="00A27C33">
        <w:rPr>
          <w:rFonts w:ascii="Arial" w:hAnsi="Arial" w:cs="Arial"/>
          <w:b/>
          <w:bCs/>
          <w:color w:val="auto"/>
        </w:rPr>
        <w:tab/>
      </w:r>
    </w:p>
    <w:p w14:paraId="15007A8F" w14:textId="77777777" w:rsidR="008D6F91" w:rsidRDefault="00E07FA2" w:rsidP="004B73E3">
      <w:pPr>
        <w:pStyle w:val="Akapitzlist1"/>
        <w:ind w:left="0"/>
        <w:jc w:val="both"/>
        <w:rPr>
          <w:rFonts w:ascii="Arial" w:hAnsi="Arial" w:cs="Arial"/>
          <w:b/>
          <w:color w:val="auto"/>
        </w:rPr>
      </w:pPr>
      <w:r>
        <w:rPr>
          <w:rFonts w:ascii="Arial" w:hAnsi="Arial" w:cs="Arial"/>
          <w:b/>
          <w:bCs/>
          <w:color w:val="auto"/>
        </w:rPr>
        <w:t>Przedmiotem zamówienia jest i</w:t>
      </w:r>
      <w:r w:rsidR="00FC3A3B" w:rsidRPr="00FC3A3B">
        <w:rPr>
          <w:rFonts w:ascii="Arial" w:hAnsi="Arial" w:cs="Arial"/>
          <w:b/>
          <w:bCs/>
          <w:color w:val="auto"/>
        </w:rPr>
        <w:t xml:space="preserve">nwestycja </w:t>
      </w:r>
      <w:r w:rsidR="004B73E3">
        <w:rPr>
          <w:rFonts w:ascii="Arial" w:hAnsi="Arial" w:cs="Arial"/>
          <w:b/>
          <w:bCs/>
          <w:color w:val="auto"/>
        </w:rPr>
        <w:t xml:space="preserve">polegająca na </w:t>
      </w:r>
      <w:r w:rsidR="003F479A">
        <w:rPr>
          <w:rFonts w:ascii="Arial" w:hAnsi="Arial" w:cs="Arial"/>
          <w:b/>
          <w:bCs/>
          <w:color w:val="auto"/>
        </w:rPr>
        <w:t>dostosowania kondygnacji parteru</w:t>
      </w:r>
      <w:r w:rsidR="00C02C33">
        <w:rPr>
          <w:rFonts w:ascii="Arial" w:hAnsi="Arial" w:cs="Arial"/>
          <w:b/>
          <w:bCs/>
          <w:color w:val="auto"/>
        </w:rPr>
        <w:t xml:space="preserve"> szkoły podstawowej</w:t>
      </w:r>
      <w:r w:rsidR="003F479A">
        <w:rPr>
          <w:rFonts w:ascii="Arial" w:hAnsi="Arial" w:cs="Arial"/>
          <w:b/>
          <w:bCs/>
          <w:color w:val="auto"/>
        </w:rPr>
        <w:t xml:space="preserve"> dla osób niepełnosprawnych wraz z dostosowaniem dojścia od miejsca postojowego do budynku,  dla </w:t>
      </w:r>
      <w:r w:rsidR="004B73E3">
        <w:rPr>
          <w:rFonts w:ascii="Arial" w:hAnsi="Arial" w:cs="Arial"/>
          <w:b/>
          <w:bCs/>
          <w:color w:val="auto"/>
        </w:rPr>
        <w:t xml:space="preserve">budynku Szkoły Podstawowej </w:t>
      </w:r>
      <w:r w:rsidR="00C24A76">
        <w:rPr>
          <w:rFonts w:ascii="Arial" w:hAnsi="Arial" w:cs="Arial"/>
          <w:b/>
          <w:bCs/>
          <w:color w:val="auto"/>
        </w:rPr>
        <w:t>w m. Nawojowa Góra,</w:t>
      </w:r>
      <w:r w:rsidR="004B73E3">
        <w:rPr>
          <w:rFonts w:ascii="Arial" w:hAnsi="Arial" w:cs="Arial"/>
          <w:b/>
          <w:bCs/>
          <w:color w:val="auto"/>
        </w:rPr>
        <w:t xml:space="preserve"> </w:t>
      </w:r>
      <w:r w:rsidR="008D6F91" w:rsidRPr="00A27C33">
        <w:rPr>
          <w:rFonts w:ascii="Arial" w:hAnsi="Arial" w:cs="Arial"/>
          <w:b/>
          <w:color w:val="auto"/>
        </w:rPr>
        <w:t xml:space="preserve">w nieprzekraczalnym terminie </w:t>
      </w:r>
      <w:r w:rsidR="00D83D7E" w:rsidRPr="00C75FB7">
        <w:rPr>
          <w:rFonts w:ascii="Arial" w:hAnsi="Arial" w:cs="Arial"/>
          <w:b/>
          <w:color w:val="auto"/>
          <w:u w:val="single"/>
        </w:rPr>
        <w:t>7 tygodni</w:t>
      </w:r>
      <w:r w:rsidR="00B64E10" w:rsidRPr="00C75FB7">
        <w:rPr>
          <w:rFonts w:ascii="Arial" w:hAnsi="Arial" w:cs="Arial"/>
          <w:b/>
          <w:color w:val="auto"/>
        </w:rPr>
        <w:t xml:space="preserve"> </w:t>
      </w:r>
      <w:r w:rsidR="00B64E10">
        <w:rPr>
          <w:rFonts w:ascii="Arial" w:hAnsi="Arial" w:cs="Arial"/>
          <w:b/>
          <w:color w:val="auto"/>
        </w:rPr>
        <w:t>od daty podpisania umowy</w:t>
      </w:r>
      <w:r w:rsidR="003F479A">
        <w:rPr>
          <w:rFonts w:ascii="Arial" w:hAnsi="Arial" w:cs="Arial"/>
          <w:b/>
          <w:color w:val="auto"/>
        </w:rPr>
        <w:t xml:space="preserve">. </w:t>
      </w:r>
      <w:r w:rsidR="00F425C9">
        <w:rPr>
          <w:rFonts w:ascii="Arial" w:hAnsi="Arial" w:cs="Arial"/>
          <w:b/>
          <w:color w:val="auto"/>
        </w:rPr>
        <w:t xml:space="preserve">Dołączona dokumentacja projektowa stanowi wytyczne do realizacji zadania. Nie można wykluczyć innych prac budowlanych, które mogą wystąpić podczas realizacji zadania. W związku z powyższym należy uwzględnić dodatkowe prace naprawcze lub renowacyjne. </w:t>
      </w:r>
    </w:p>
    <w:p w14:paraId="4E6A6F74" w14:textId="77777777" w:rsidR="00AA6C71" w:rsidRDefault="004B0363" w:rsidP="00AA6C71">
      <w:pPr>
        <w:pStyle w:val="Akapitzlist1"/>
        <w:ind w:left="0"/>
        <w:jc w:val="both"/>
        <w:rPr>
          <w:rFonts w:ascii="Arial" w:hAnsi="Arial" w:cs="Arial"/>
          <w:color w:val="auto"/>
        </w:rPr>
      </w:pPr>
      <w:r w:rsidRPr="00A27C33">
        <w:rPr>
          <w:rFonts w:ascii="Arial" w:hAnsi="Arial" w:cs="Arial"/>
          <w:color w:val="auto"/>
        </w:rPr>
        <w:t>Przedmiot zamówienia obejmuje wykonanie robót budowlanych w oparciu o załączoną dokumentację projektową</w:t>
      </w:r>
      <w:r w:rsidR="00AA6C71">
        <w:rPr>
          <w:rFonts w:ascii="Arial" w:hAnsi="Arial" w:cs="Arial"/>
          <w:color w:val="auto"/>
        </w:rPr>
        <w:t xml:space="preserve"> zgodnie </w:t>
      </w:r>
      <w:r w:rsidR="00AA6C71" w:rsidRPr="00A27C33">
        <w:rPr>
          <w:rFonts w:ascii="Arial" w:hAnsi="Arial" w:cs="Arial"/>
          <w:color w:val="auto"/>
        </w:rPr>
        <w:t>z obowiązującymi przepisami i ze sztuką budowlaną</w:t>
      </w:r>
      <w:r w:rsidR="00A26D23">
        <w:rPr>
          <w:rFonts w:cs="Calibri"/>
        </w:rPr>
        <w:t>.</w:t>
      </w:r>
    </w:p>
    <w:p w14:paraId="187909FC" w14:textId="77777777" w:rsidR="00E87E7B" w:rsidRPr="00A27C33" w:rsidRDefault="00E87E7B" w:rsidP="00D45FC5">
      <w:pPr>
        <w:rPr>
          <w:rFonts w:ascii="Arial" w:hAnsi="Arial" w:cs="Arial"/>
          <w:color w:val="auto"/>
        </w:rPr>
      </w:pPr>
      <w:r w:rsidRPr="00A27C33">
        <w:rPr>
          <w:rFonts w:ascii="Arial" w:hAnsi="Arial" w:cs="Arial"/>
          <w:b/>
          <w:bCs/>
          <w:color w:val="auto"/>
          <w:u w:val="single"/>
        </w:rPr>
        <w:t>Opis stanu istniejącego</w:t>
      </w:r>
      <w:r w:rsidRPr="00A27C33">
        <w:rPr>
          <w:rFonts w:ascii="Arial" w:hAnsi="Arial" w:cs="Arial"/>
          <w:color w:val="auto"/>
        </w:rPr>
        <w:t>:</w:t>
      </w:r>
    </w:p>
    <w:p w14:paraId="7680CF20" w14:textId="77777777" w:rsidR="0012089C" w:rsidRPr="000C6AAF" w:rsidRDefault="0012089C" w:rsidP="00D45FC5">
      <w:pPr>
        <w:jc w:val="both"/>
        <w:rPr>
          <w:rFonts w:ascii="Arial" w:hAnsi="Arial" w:cs="Arial"/>
          <w:b/>
          <w:bCs/>
          <w:color w:val="auto"/>
        </w:rPr>
      </w:pPr>
      <w:r w:rsidRPr="000C6AAF">
        <w:rPr>
          <w:rFonts w:ascii="Arial" w:hAnsi="Arial" w:cs="Arial"/>
          <w:b/>
          <w:bCs/>
          <w:color w:val="auto"/>
        </w:rPr>
        <w:t>Opis ogólny stanu istniejącego obiektu:</w:t>
      </w:r>
    </w:p>
    <w:p w14:paraId="469702E0" w14:textId="77777777" w:rsidR="00E87E7B" w:rsidRPr="00A27C33" w:rsidRDefault="00E87E7B" w:rsidP="00D45FC5">
      <w:pPr>
        <w:jc w:val="both"/>
        <w:rPr>
          <w:rFonts w:ascii="Arial" w:hAnsi="Arial" w:cs="Arial"/>
          <w:color w:val="FF0000"/>
        </w:rPr>
      </w:pPr>
      <w:r w:rsidRPr="00A27C33">
        <w:rPr>
          <w:rFonts w:ascii="Arial" w:hAnsi="Arial" w:cs="Arial"/>
          <w:color w:val="auto"/>
        </w:rPr>
        <w:t>Budynek położony jest na dział</w:t>
      </w:r>
      <w:r w:rsidR="00A64E8D" w:rsidRPr="00A27C33">
        <w:rPr>
          <w:rFonts w:ascii="Arial" w:hAnsi="Arial" w:cs="Arial"/>
          <w:color w:val="auto"/>
        </w:rPr>
        <w:t>ce</w:t>
      </w:r>
      <w:r w:rsidRPr="00A27C33">
        <w:rPr>
          <w:rFonts w:ascii="Arial" w:hAnsi="Arial" w:cs="Arial"/>
          <w:color w:val="auto"/>
        </w:rPr>
        <w:t xml:space="preserve"> ewidencyjn</w:t>
      </w:r>
      <w:r w:rsidR="00A64E8D" w:rsidRPr="00A27C33">
        <w:rPr>
          <w:rFonts w:ascii="Arial" w:hAnsi="Arial" w:cs="Arial"/>
          <w:color w:val="auto"/>
        </w:rPr>
        <w:t>ej</w:t>
      </w:r>
      <w:r w:rsidRPr="00A27C33">
        <w:rPr>
          <w:rFonts w:ascii="Arial" w:hAnsi="Arial" w:cs="Arial"/>
          <w:color w:val="auto"/>
        </w:rPr>
        <w:t xml:space="preserve"> o numer</w:t>
      </w:r>
      <w:r w:rsidR="00A64E8D" w:rsidRPr="00A27C33">
        <w:rPr>
          <w:rFonts w:ascii="Arial" w:hAnsi="Arial" w:cs="Arial"/>
          <w:color w:val="auto"/>
        </w:rPr>
        <w:t>ze</w:t>
      </w:r>
      <w:r w:rsidRPr="00A27C33">
        <w:rPr>
          <w:rFonts w:ascii="Arial" w:hAnsi="Arial" w:cs="Arial"/>
          <w:color w:val="auto"/>
        </w:rPr>
        <w:t xml:space="preserve"> geodezyjny</w:t>
      </w:r>
      <w:r w:rsidR="00A64E8D" w:rsidRPr="00A27C33">
        <w:rPr>
          <w:rFonts w:ascii="Arial" w:hAnsi="Arial" w:cs="Arial"/>
          <w:color w:val="auto"/>
        </w:rPr>
        <w:t>m</w:t>
      </w:r>
      <w:r w:rsidR="00A60CFF" w:rsidRPr="00A27C33">
        <w:rPr>
          <w:rFonts w:ascii="Arial" w:hAnsi="Arial" w:cs="Arial"/>
          <w:color w:val="auto"/>
        </w:rPr>
        <w:t>:</w:t>
      </w:r>
      <w:r w:rsidR="00D8297A">
        <w:rPr>
          <w:rFonts w:ascii="Arial" w:hAnsi="Arial" w:cs="Arial"/>
          <w:color w:val="auto"/>
        </w:rPr>
        <w:t xml:space="preserve"> </w:t>
      </w:r>
      <w:r w:rsidR="00C24A76">
        <w:rPr>
          <w:rFonts w:ascii="Arial" w:hAnsi="Arial" w:cs="Arial"/>
          <w:color w:val="auto"/>
        </w:rPr>
        <w:t>1278/1</w:t>
      </w:r>
      <w:r w:rsidRPr="00A27C33">
        <w:rPr>
          <w:rFonts w:ascii="Arial" w:hAnsi="Arial" w:cs="Arial"/>
          <w:color w:val="auto"/>
        </w:rPr>
        <w:t xml:space="preserve"> obręb 00</w:t>
      </w:r>
      <w:r w:rsidR="00C24A76">
        <w:rPr>
          <w:rFonts w:ascii="Arial" w:hAnsi="Arial" w:cs="Arial"/>
          <w:color w:val="auto"/>
        </w:rPr>
        <w:t>09</w:t>
      </w:r>
      <w:r w:rsidR="00D26276">
        <w:rPr>
          <w:rFonts w:ascii="Arial" w:hAnsi="Arial" w:cs="Arial"/>
          <w:color w:val="auto"/>
        </w:rPr>
        <w:t xml:space="preserve"> </w:t>
      </w:r>
      <w:r w:rsidR="00C24A76">
        <w:rPr>
          <w:rFonts w:ascii="Arial" w:hAnsi="Arial" w:cs="Arial"/>
          <w:color w:val="auto"/>
        </w:rPr>
        <w:t>Nawojowa Góra</w:t>
      </w:r>
      <w:r w:rsidR="00727FE4">
        <w:rPr>
          <w:rFonts w:ascii="Arial" w:hAnsi="Arial" w:cs="Arial"/>
          <w:color w:val="auto"/>
        </w:rPr>
        <w:t xml:space="preserve">, </w:t>
      </w:r>
      <w:r w:rsidRPr="00A27C33">
        <w:rPr>
          <w:rFonts w:ascii="Arial" w:hAnsi="Arial" w:cs="Arial"/>
          <w:color w:val="auto"/>
        </w:rPr>
        <w:t xml:space="preserve">stanowiącej własność Gminy </w:t>
      </w:r>
      <w:r w:rsidR="0013084E" w:rsidRPr="00A27C33">
        <w:rPr>
          <w:rFonts w:ascii="Arial" w:hAnsi="Arial" w:cs="Arial"/>
          <w:color w:val="auto"/>
        </w:rPr>
        <w:t>Krzeszowice</w:t>
      </w:r>
      <w:r w:rsidRPr="00A27C33">
        <w:rPr>
          <w:rFonts w:ascii="Arial" w:hAnsi="Arial" w:cs="Arial"/>
          <w:color w:val="auto"/>
        </w:rPr>
        <w:t xml:space="preserve">. </w:t>
      </w:r>
      <w:r w:rsidR="0013084E" w:rsidRPr="00A27C33">
        <w:rPr>
          <w:rFonts w:ascii="Arial" w:hAnsi="Arial" w:cs="Arial"/>
          <w:color w:val="auto"/>
        </w:rPr>
        <w:t>Obiekt pełni funkcję szkoły podstawowej</w:t>
      </w:r>
      <w:r w:rsidR="00D8297A">
        <w:rPr>
          <w:rFonts w:ascii="Arial" w:hAnsi="Arial" w:cs="Arial"/>
          <w:color w:val="auto"/>
        </w:rPr>
        <w:t xml:space="preserve"> oraz Oddziału </w:t>
      </w:r>
      <w:r w:rsidR="00655732">
        <w:rPr>
          <w:rFonts w:ascii="Arial" w:hAnsi="Arial" w:cs="Arial"/>
          <w:color w:val="auto"/>
        </w:rPr>
        <w:t>Przedszkolnego</w:t>
      </w:r>
      <w:r w:rsidRPr="00A27C33">
        <w:rPr>
          <w:rFonts w:ascii="Arial" w:hAnsi="Arial" w:cs="Arial"/>
          <w:color w:val="auto"/>
        </w:rPr>
        <w:t xml:space="preserve">. </w:t>
      </w:r>
      <w:r w:rsidR="00A60CFF" w:rsidRPr="00A27C33">
        <w:rPr>
          <w:rFonts w:ascii="Arial" w:hAnsi="Arial" w:cs="Arial"/>
          <w:color w:val="auto"/>
        </w:rPr>
        <w:t>Nie jest</w:t>
      </w:r>
      <w:r w:rsidRPr="00A27C33">
        <w:rPr>
          <w:rFonts w:ascii="Arial" w:hAnsi="Arial" w:cs="Arial"/>
          <w:color w:val="auto"/>
        </w:rPr>
        <w:t xml:space="preserve"> wpis</w:t>
      </w:r>
      <w:r w:rsidR="00A60CFF" w:rsidRPr="00A27C33">
        <w:rPr>
          <w:rFonts w:ascii="Arial" w:hAnsi="Arial" w:cs="Arial"/>
          <w:color w:val="auto"/>
        </w:rPr>
        <w:t>any</w:t>
      </w:r>
      <w:r w:rsidRPr="00A27C33">
        <w:rPr>
          <w:rFonts w:ascii="Arial" w:hAnsi="Arial" w:cs="Arial"/>
          <w:color w:val="auto"/>
        </w:rPr>
        <w:t xml:space="preserve"> do Gminnej Ewidencji Zabytk</w:t>
      </w:r>
      <w:r w:rsidR="003A12C6" w:rsidRPr="00A27C33">
        <w:rPr>
          <w:rFonts w:ascii="Arial" w:hAnsi="Arial" w:cs="Arial"/>
          <w:color w:val="auto"/>
        </w:rPr>
        <w:t>ów</w:t>
      </w:r>
      <w:r w:rsidRPr="00A27C33">
        <w:rPr>
          <w:rFonts w:ascii="Arial" w:hAnsi="Arial" w:cs="Arial"/>
          <w:color w:val="auto"/>
        </w:rPr>
        <w:t xml:space="preserve">. </w:t>
      </w:r>
    </w:p>
    <w:p w14:paraId="2A5615C8" w14:textId="05049BD2" w:rsidR="00655732" w:rsidRDefault="00A60CFF" w:rsidP="00D45FC5">
      <w:pPr>
        <w:jc w:val="both"/>
        <w:rPr>
          <w:rFonts w:ascii="Arial" w:hAnsi="Arial" w:cs="Arial"/>
          <w:color w:val="auto"/>
        </w:rPr>
      </w:pPr>
      <w:r w:rsidRPr="00A27C33">
        <w:rPr>
          <w:rFonts w:ascii="Arial" w:hAnsi="Arial" w:cs="Arial"/>
          <w:color w:val="auto"/>
        </w:rPr>
        <w:t>Jest to</w:t>
      </w:r>
      <w:r w:rsidR="00E87E7B" w:rsidRPr="00A27C33">
        <w:rPr>
          <w:rFonts w:ascii="Arial" w:hAnsi="Arial" w:cs="Arial"/>
          <w:color w:val="auto"/>
        </w:rPr>
        <w:t xml:space="preserve"> budynek </w:t>
      </w:r>
      <w:r w:rsidR="00E3303C" w:rsidRPr="00A27C33">
        <w:rPr>
          <w:rFonts w:ascii="Arial" w:hAnsi="Arial" w:cs="Arial"/>
          <w:color w:val="auto"/>
        </w:rPr>
        <w:t xml:space="preserve">wolnostojący </w:t>
      </w:r>
      <w:r w:rsidR="00655732">
        <w:rPr>
          <w:rFonts w:ascii="Arial" w:hAnsi="Arial" w:cs="Arial"/>
          <w:color w:val="auto"/>
        </w:rPr>
        <w:t xml:space="preserve">na rzucie </w:t>
      </w:r>
      <w:r w:rsidR="001074D7">
        <w:rPr>
          <w:rFonts w:ascii="Arial" w:hAnsi="Arial" w:cs="Arial"/>
          <w:color w:val="auto"/>
        </w:rPr>
        <w:t>wielokąta</w:t>
      </w:r>
      <w:r w:rsidR="00655732">
        <w:rPr>
          <w:rFonts w:ascii="Arial" w:hAnsi="Arial" w:cs="Arial"/>
          <w:color w:val="auto"/>
        </w:rPr>
        <w:t xml:space="preserve">, </w:t>
      </w:r>
      <w:r w:rsidR="00E3303C" w:rsidRPr="00A27C33">
        <w:rPr>
          <w:rFonts w:ascii="Arial" w:hAnsi="Arial" w:cs="Arial"/>
          <w:color w:val="auto"/>
        </w:rPr>
        <w:t>o 2 kondygnacjach nadziemnych</w:t>
      </w:r>
      <w:r w:rsidR="00655732">
        <w:rPr>
          <w:rFonts w:ascii="Arial" w:hAnsi="Arial" w:cs="Arial"/>
          <w:color w:val="auto"/>
        </w:rPr>
        <w:t xml:space="preserve"> i jednej piwnicznej</w:t>
      </w:r>
      <w:r w:rsidR="009E20E7">
        <w:rPr>
          <w:rFonts w:ascii="Arial" w:hAnsi="Arial" w:cs="Arial"/>
          <w:color w:val="auto"/>
        </w:rPr>
        <w:t>.</w:t>
      </w:r>
    </w:p>
    <w:p w14:paraId="438E5B4B" w14:textId="77777777" w:rsidR="00655732" w:rsidRDefault="00655732" w:rsidP="00D45FC5">
      <w:pPr>
        <w:jc w:val="both"/>
        <w:rPr>
          <w:rFonts w:ascii="Arial" w:hAnsi="Arial" w:cs="Arial"/>
          <w:color w:val="auto"/>
        </w:rPr>
      </w:pPr>
      <w:r>
        <w:rPr>
          <w:rFonts w:ascii="Arial" w:hAnsi="Arial" w:cs="Arial"/>
          <w:color w:val="auto"/>
        </w:rPr>
        <w:t xml:space="preserve">Na parterze </w:t>
      </w:r>
      <w:r w:rsidR="009E20E7">
        <w:rPr>
          <w:rFonts w:ascii="Arial" w:hAnsi="Arial" w:cs="Arial"/>
          <w:color w:val="auto"/>
        </w:rPr>
        <w:t xml:space="preserve">i piętrze </w:t>
      </w:r>
      <w:r>
        <w:rPr>
          <w:rFonts w:ascii="Arial" w:hAnsi="Arial" w:cs="Arial"/>
          <w:color w:val="auto"/>
        </w:rPr>
        <w:t>znajduje się obecnie oddział przedszkolny, sale lekcyjne, pomieszczenie socjalne, toalety oraz korytarz.</w:t>
      </w:r>
      <w:r w:rsidR="009E20E7">
        <w:rPr>
          <w:rFonts w:ascii="Arial" w:hAnsi="Arial" w:cs="Arial"/>
          <w:color w:val="auto"/>
        </w:rPr>
        <w:t xml:space="preserve"> </w:t>
      </w:r>
    </w:p>
    <w:p w14:paraId="47512A95" w14:textId="77777777" w:rsidR="00E87E7B" w:rsidRPr="00A27C33" w:rsidRDefault="00E87E7B" w:rsidP="00D45FC5">
      <w:pPr>
        <w:jc w:val="both"/>
        <w:rPr>
          <w:rFonts w:ascii="Arial" w:hAnsi="Arial" w:cs="Arial"/>
          <w:b/>
          <w:bCs/>
          <w:color w:val="auto"/>
          <w:u w:val="single"/>
        </w:rPr>
      </w:pPr>
      <w:r w:rsidRPr="00A27C33">
        <w:rPr>
          <w:rFonts w:ascii="Arial" w:hAnsi="Arial" w:cs="Arial"/>
          <w:color w:val="auto"/>
        </w:rPr>
        <w:t>Obiekt jest w dobrym stanie technicznym</w:t>
      </w:r>
      <w:r w:rsidR="00655732">
        <w:rPr>
          <w:rFonts w:ascii="Arial" w:hAnsi="Arial" w:cs="Arial"/>
          <w:color w:val="auto"/>
        </w:rPr>
        <w:t>.</w:t>
      </w:r>
    </w:p>
    <w:p w14:paraId="0FDB63E8" w14:textId="77777777" w:rsidR="007C0321" w:rsidRPr="009E20E7" w:rsidRDefault="007C0321" w:rsidP="007C0321">
      <w:pPr>
        <w:jc w:val="both"/>
        <w:rPr>
          <w:rFonts w:ascii="Arial" w:hAnsi="Arial" w:cs="Arial"/>
          <w:color w:val="FF0000"/>
        </w:rPr>
      </w:pPr>
      <w:r w:rsidRPr="00A27C33">
        <w:rPr>
          <w:rFonts w:ascii="Arial" w:hAnsi="Arial" w:cs="Arial"/>
          <w:b/>
          <w:bCs/>
          <w:color w:val="auto"/>
        </w:rPr>
        <w:t xml:space="preserve">Prace instalacyjne </w:t>
      </w:r>
      <w:r>
        <w:rPr>
          <w:rFonts w:ascii="Arial" w:hAnsi="Arial" w:cs="Arial"/>
          <w:b/>
          <w:bCs/>
          <w:color w:val="auto"/>
        </w:rPr>
        <w:t xml:space="preserve">w zakresie remontu łazienki </w:t>
      </w:r>
      <w:r w:rsidRPr="00A27C33">
        <w:rPr>
          <w:rFonts w:ascii="Arial" w:hAnsi="Arial" w:cs="Arial"/>
          <w:b/>
          <w:bCs/>
          <w:color w:val="auto"/>
        </w:rPr>
        <w:t>należy wycenić w 100% z uwagi na brak możliwości stwierdzenia ich przydatności i poprawności działania. Po sprawdzeniu na etapie kontynuacji</w:t>
      </w:r>
      <w:r>
        <w:rPr>
          <w:rFonts w:ascii="Arial" w:hAnsi="Arial" w:cs="Arial"/>
          <w:b/>
          <w:bCs/>
          <w:color w:val="auto"/>
        </w:rPr>
        <w:t xml:space="preserve"> </w:t>
      </w:r>
      <w:r w:rsidRPr="00A27C33">
        <w:rPr>
          <w:rFonts w:ascii="Arial" w:hAnsi="Arial" w:cs="Arial"/>
          <w:b/>
          <w:bCs/>
          <w:color w:val="auto"/>
        </w:rPr>
        <w:t>wykonawstwa</w:t>
      </w:r>
      <w:r>
        <w:rPr>
          <w:rFonts w:ascii="Arial" w:hAnsi="Arial" w:cs="Arial"/>
          <w:b/>
          <w:bCs/>
          <w:color w:val="auto"/>
        </w:rPr>
        <w:t xml:space="preserve"> </w:t>
      </w:r>
      <w:r w:rsidRPr="00A27C33">
        <w:rPr>
          <w:rFonts w:ascii="Arial" w:hAnsi="Arial" w:cs="Arial"/>
          <w:b/>
          <w:bCs/>
          <w:color w:val="auto"/>
        </w:rPr>
        <w:t>i ocenie umożliwiającej pozostawienie całości bądź części wykonanych instalacji,</w:t>
      </w:r>
      <w:r>
        <w:rPr>
          <w:rFonts w:ascii="Arial" w:hAnsi="Arial" w:cs="Arial"/>
          <w:b/>
          <w:bCs/>
          <w:color w:val="auto"/>
        </w:rPr>
        <w:t xml:space="preserve"> należy ustalić z </w:t>
      </w:r>
      <w:r w:rsidRPr="00A27C33">
        <w:rPr>
          <w:rFonts w:ascii="Arial" w:hAnsi="Arial" w:cs="Arial"/>
          <w:b/>
          <w:bCs/>
          <w:color w:val="auto"/>
        </w:rPr>
        <w:t xml:space="preserve"> </w:t>
      </w:r>
      <w:r w:rsidRPr="00547494">
        <w:rPr>
          <w:rFonts w:ascii="Arial" w:hAnsi="Arial" w:cs="Arial"/>
          <w:b/>
          <w:bCs/>
          <w:color w:val="auto"/>
        </w:rPr>
        <w:t>Inspektorem Nadzoru kosztorys robót nie podlegających wykonaniu.</w:t>
      </w:r>
      <w:r w:rsidRPr="009E20E7">
        <w:rPr>
          <w:rFonts w:ascii="Arial" w:hAnsi="Arial" w:cs="Arial"/>
          <w:color w:val="FF0000"/>
        </w:rPr>
        <w:t xml:space="preserve">    </w:t>
      </w:r>
    </w:p>
    <w:p w14:paraId="6E948396" w14:textId="77777777" w:rsidR="000C6AAF" w:rsidRPr="000C6AAF" w:rsidRDefault="002A5E51" w:rsidP="00D45FC5">
      <w:pPr>
        <w:jc w:val="both"/>
        <w:rPr>
          <w:rFonts w:ascii="Arial" w:hAnsi="Arial" w:cs="Arial"/>
          <w:color w:val="auto"/>
          <w:u w:val="single"/>
        </w:rPr>
      </w:pPr>
      <w:r w:rsidRPr="00A27C33">
        <w:rPr>
          <w:rFonts w:ascii="Arial" w:hAnsi="Arial" w:cs="Arial"/>
          <w:color w:val="auto"/>
        </w:rPr>
        <w:t>Pozostałe prace</w:t>
      </w:r>
      <w:r w:rsidR="003458A6" w:rsidRPr="00A27C33">
        <w:rPr>
          <w:rFonts w:ascii="Arial" w:hAnsi="Arial" w:cs="Arial"/>
          <w:color w:val="auto"/>
        </w:rPr>
        <w:t xml:space="preserve"> </w:t>
      </w:r>
      <w:r w:rsidRPr="00A27C33">
        <w:rPr>
          <w:rFonts w:ascii="Arial" w:hAnsi="Arial" w:cs="Arial"/>
          <w:color w:val="auto"/>
        </w:rPr>
        <w:t xml:space="preserve">są konieczne do wykonania w ramach </w:t>
      </w:r>
      <w:r w:rsidR="00C975FE" w:rsidRPr="00A27C33">
        <w:rPr>
          <w:rFonts w:ascii="Arial" w:hAnsi="Arial" w:cs="Arial"/>
          <w:color w:val="auto"/>
        </w:rPr>
        <w:t xml:space="preserve">opisanego zadania. </w:t>
      </w:r>
    </w:p>
    <w:p w14:paraId="5288F632" w14:textId="77777777" w:rsidR="000C6AAF" w:rsidRPr="00FC3A3B" w:rsidRDefault="00E87E7B" w:rsidP="00D45FC5">
      <w:pPr>
        <w:jc w:val="both"/>
        <w:rPr>
          <w:rFonts w:ascii="Arial" w:hAnsi="Arial" w:cs="Arial"/>
          <w:b/>
          <w:bCs/>
          <w:color w:val="auto"/>
        </w:rPr>
      </w:pPr>
      <w:r w:rsidRPr="000C6AAF">
        <w:rPr>
          <w:rFonts w:ascii="Arial" w:hAnsi="Arial" w:cs="Arial"/>
          <w:b/>
          <w:bCs/>
          <w:color w:val="auto"/>
        </w:rPr>
        <w:t>Aktualne uwarunkowania wykonania przedmiotu zamówienia.</w:t>
      </w:r>
      <w:r w:rsidRPr="000C6AAF">
        <w:rPr>
          <w:rFonts w:ascii="Arial" w:hAnsi="Arial" w:cs="Arial"/>
          <w:b/>
          <w:bCs/>
          <w:color w:val="auto"/>
        </w:rPr>
        <w:tab/>
      </w:r>
    </w:p>
    <w:p w14:paraId="6B59BACC" w14:textId="77777777" w:rsidR="00E87E7B" w:rsidRPr="00A27C33" w:rsidRDefault="00E87E7B" w:rsidP="00D45FC5">
      <w:pPr>
        <w:pStyle w:val="Nagwek3"/>
        <w:numPr>
          <w:ilvl w:val="0"/>
          <w:numId w:val="0"/>
        </w:numPr>
        <w:rPr>
          <w:rFonts w:ascii="Arial" w:hAnsi="Arial" w:cs="Arial"/>
          <w:b/>
          <w:bCs/>
          <w:color w:val="auto"/>
        </w:rPr>
      </w:pPr>
      <w:bookmarkStart w:id="3" w:name="Bookmark2"/>
      <w:r w:rsidRPr="00A27C33">
        <w:rPr>
          <w:rFonts w:ascii="Arial" w:hAnsi="Arial" w:cs="Arial"/>
          <w:b/>
          <w:bCs/>
          <w:color w:val="auto"/>
        </w:rPr>
        <w:t>Charakterystyczne parametry określające wielkość obiektu lub zakres robót budowlanych.</w:t>
      </w:r>
      <w:bookmarkEnd w:id="3"/>
    </w:p>
    <w:p w14:paraId="6C600DC2" w14:textId="77777777" w:rsidR="00F07FF1" w:rsidRDefault="00F07FF1" w:rsidP="00D45FC5">
      <w:pPr>
        <w:jc w:val="both"/>
        <w:rPr>
          <w:rFonts w:ascii="Arial" w:hAnsi="Arial" w:cs="Arial"/>
          <w:color w:val="auto"/>
        </w:rPr>
      </w:pPr>
      <w:r w:rsidRPr="00A27C33">
        <w:rPr>
          <w:rFonts w:ascii="Arial" w:hAnsi="Arial" w:cs="Arial"/>
          <w:color w:val="auto"/>
        </w:rPr>
        <w:t>Przedmiot zamówienia obejmuje (wykonanie robót)</w:t>
      </w:r>
      <w:r>
        <w:rPr>
          <w:rFonts w:ascii="Arial" w:hAnsi="Arial" w:cs="Arial"/>
          <w:color w:val="auto"/>
        </w:rPr>
        <w:t>:</w:t>
      </w:r>
    </w:p>
    <w:p w14:paraId="3BFCA9D0" w14:textId="77777777" w:rsidR="00F07FF1" w:rsidRPr="00F07FF1" w:rsidRDefault="00F07FF1" w:rsidP="00F07FF1">
      <w:pPr>
        <w:jc w:val="both"/>
        <w:rPr>
          <w:rFonts w:ascii="Arial" w:hAnsi="Arial" w:cs="Arial"/>
          <w:b/>
          <w:bCs/>
          <w:color w:val="auto"/>
          <w:u w:val="single"/>
        </w:rPr>
      </w:pPr>
      <w:r w:rsidRPr="00F07FF1">
        <w:rPr>
          <w:rFonts w:ascii="Arial" w:hAnsi="Arial" w:cs="Arial"/>
          <w:b/>
          <w:bCs/>
          <w:color w:val="auto"/>
          <w:u w:val="single"/>
        </w:rPr>
        <w:t xml:space="preserve">Zakres robót dla </w:t>
      </w:r>
      <w:r w:rsidR="001D54F1">
        <w:rPr>
          <w:rFonts w:ascii="Arial" w:hAnsi="Arial" w:cs="Arial"/>
          <w:b/>
          <w:bCs/>
          <w:color w:val="auto"/>
          <w:u w:val="single"/>
        </w:rPr>
        <w:t xml:space="preserve"> </w:t>
      </w:r>
      <w:r w:rsidRPr="00F07FF1">
        <w:rPr>
          <w:rFonts w:ascii="Arial" w:hAnsi="Arial" w:cs="Arial"/>
          <w:b/>
          <w:bCs/>
          <w:color w:val="auto"/>
          <w:u w:val="single"/>
        </w:rPr>
        <w:t>inwestycji:</w:t>
      </w:r>
    </w:p>
    <w:p w14:paraId="670B5E69" w14:textId="77777777" w:rsidR="00F07FF1" w:rsidRPr="001074D7" w:rsidRDefault="00F07FF1" w:rsidP="00F07FF1">
      <w:pPr>
        <w:numPr>
          <w:ilvl w:val="0"/>
          <w:numId w:val="14"/>
        </w:numPr>
        <w:jc w:val="both"/>
        <w:rPr>
          <w:rFonts w:ascii="Arial" w:hAnsi="Arial" w:cs="Arial"/>
          <w:color w:val="auto"/>
        </w:rPr>
      </w:pPr>
      <w:r w:rsidRPr="001074D7">
        <w:rPr>
          <w:rFonts w:ascii="Arial" w:hAnsi="Arial" w:cs="Arial"/>
          <w:color w:val="auto"/>
        </w:rPr>
        <w:t xml:space="preserve">uzyskanie wszelkich decyzji, pozwoleń, uzgodnień i opinii wymaganych przepisami </w:t>
      </w:r>
      <w:r w:rsidRPr="001074D7">
        <w:rPr>
          <w:rFonts w:ascii="Arial" w:hAnsi="Arial" w:cs="Arial"/>
          <w:color w:val="auto"/>
        </w:rPr>
        <w:br/>
        <w:t>i koniecznych do należytego zrealizowania Przedmiotu umowy,</w:t>
      </w:r>
    </w:p>
    <w:p w14:paraId="3A31D7C8" w14:textId="77777777" w:rsidR="00F07FF1" w:rsidRPr="00A27C33" w:rsidRDefault="00F07FF1" w:rsidP="00F07FF1">
      <w:pPr>
        <w:pStyle w:val="Akapitzlist1"/>
        <w:numPr>
          <w:ilvl w:val="0"/>
          <w:numId w:val="14"/>
        </w:numPr>
        <w:jc w:val="both"/>
        <w:rPr>
          <w:rFonts w:ascii="Arial" w:hAnsi="Arial" w:cs="Arial"/>
          <w:color w:val="auto"/>
        </w:rPr>
      </w:pPr>
      <w:r w:rsidRPr="00A27C33">
        <w:rPr>
          <w:rFonts w:ascii="Arial" w:hAnsi="Arial" w:cs="Arial"/>
          <w:color w:val="auto"/>
        </w:rPr>
        <w:t>roboty zabezpieczające,</w:t>
      </w:r>
    </w:p>
    <w:p w14:paraId="252FF43E" w14:textId="77777777" w:rsidR="00F07FF1" w:rsidRDefault="00F07FF1" w:rsidP="00F07FF1">
      <w:pPr>
        <w:pStyle w:val="Akapitzlist1"/>
        <w:numPr>
          <w:ilvl w:val="0"/>
          <w:numId w:val="14"/>
        </w:numPr>
        <w:jc w:val="both"/>
        <w:rPr>
          <w:rFonts w:ascii="Arial" w:hAnsi="Arial" w:cs="Arial"/>
          <w:color w:val="auto"/>
        </w:rPr>
      </w:pPr>
      <w:r w:rsidRPr="00A27C33">
        <w:rPr>
          <w:rFonts w:ascii="Arial" w:hAnsi="Arial" w:cs="Arial"/>
          <w:color w:val="auto"/>
        </w:rPr>
        <w:t>oczyszczenie terenu,</w:t>
      </w:r>
    </w:p>
    <w:p w14:paraId="3BB9A72B" w14:textId="77777777" w:rsidR="00F07FF1" w:rsidRPr="00A27C33" w:rsidRDefault="009E20E7" w:rsidP="00F07FF1">
      <w:pPr>
        <w:pStyle w:val="Akapitzlist1"/>
        <w:numPr>
          <w:ilvl w:val="0"/>
          <w:numId w:val="14"/>
        </w:numPr>
        <w:jc w:val="both"/>
        <w:rPr>
          <w:rFonts w:ascii="Arial" w:hAnsi="Arial" w:cs="Arial"/>
          <w:color w:val="auto"/>
        </w:rPr>
      </w:pPr>
      <w:r>
        <w:rPr>
          <w:rFonts w:ascii="Arial" w:hAnsi="Arial" w:cs="Arial"/>
          <w:color w:val="auto"/>
        </w:rPr>
        <w:t xml:space="preserve">remont łazienki </w:t>
      </w:r>
      <w:r w:rsidR="00290705">
        <w:rPr>
          <w:rFonts w:ascii="Arial" w:hAnsi="Arial" w:cs="Arial"/>
          <w:color w:val="auto"/>
        </w:rPr>
        <w:t>na kondygnacji parteru wraz z dostosowaniem dla osób niepełnosprawnych</w:t>
      </w:r>
      <w:r w:rsidR="00F40CB2">
        <w:rPr>
          <w:rFonts w:ascii="Arial" w:hAnsi="Arial" w:cs="Arial"/>
          <w:color w:val="auto"/>
        </w:rPr>
        <w:t>,</w:t>
      </w:r>
      <w:r w:rsidR="00290705">
        <w:rPr>
          <w:rFonts w:ascii="Arial" w:hAnsi="Arial" w:cs="Arial"/>
          <w:color w:val="auto"/>
        </w:rPr>
        <w:t xml:space="preserve"> </w:t>
      </w:r>
    </w:p>
    <w:p w14:paraId="5C4F02BF" w14:textId="77777777" w:rsidR="00F07FF1" w:rsidRPr="00A27C33" w:rsidRDefault="00F07FF1" w:rsidP="00F07FF1">
      <w:pPr>
        <w:pStyle w:val="Akapitzlist1"/>
        <w:numPr>
          <w:ilvl w:val="0"/>
          <w:numId w:val="14"/>
        </w:numPr>
        <w:jc w:val="both"/>
        <w:rPr>
          <w:rFonts w:ascii="Arial" w:hAnsi="Arial" w:cs="Arial"/>
          <w:color w:val="auto"/>
        </w:rPr>
      </w:pPr>
      <w:r w:rsidRPr="00A27C33">
        <w:rPr>
          <w:rFonts w:ascii="Arial" w:hAnsi="Arial" w:cs="Arial"/>
          <w:color w:val="auto"/>
        </w:rPr>
        <w:t xml:space="preserve">wymiana i budowa nowej instalacji [c.o., elektrycznej, wod.-kan.], </w:t>
      </w:r>
    </w:p>
    <w:p w14:paraId="5E294954" w14:textId="77777777" w:rsidR="00F07FF1" w:rsidRPr="00A27C33" w:rsidRDefault="00F07FF1" w:rsidP="00F07FF1">
      <w:pPr>
        <w:pStyle w:val="Akapitzlist1"/>
        <w:numPr>
          <w:ilvl w:val="0"/>
          <w:numId w:val="14"/>
        </w:numPr>
        <w:jc w:val="both"/>
        <w:rPr>
          <w:rFonts w:ascii="Arial" w:hAnsi="Arial" w:cs="Arial"/>
          <w:color w:val="auto"/>
        </w:rPr>
      </w:pPr>
      <w:r w:rsidRPr="00A27C33">
        <w:rPr>
          <w:rFonts w:ascii="Arial" w:hAnsi="Arial" w:cs="Arial"/>
          <w:color w:val="auto"/>
        </w:rPr>
        <w:t>remont pomieszczeń parteru</w:t>
      </w:r>
      <w:r w:rsidR="00290705">
        <w:rPr>
          <w:rFonts w:ascii="Arial" w:hAnsi="Arial" w:cs="Arial"/>
          <w:color w:val="auto"/>
        </w:rPr>
        <w:t xml:space="preserve"> w obrębie remontowanej łazienki</w:t>
      </w:r>
      <w:r w:rsidR="00D85B11">
        <w:rPr>
          <w:rFonts w:ascii="Arial" w:hAnsi="Arial" w:cs="Arial"/>
          <w:color w:val="auto"/>
        </w:rPr>
        <w:t xml:space="preserve"> – korytarz;</w:t>
      </w:r>
    </w:p>
    <w:p w14:paraId="70EF0397" w14:textId="77777777" w:rsidR="00F07FF1" w:rsidRDefault="00F07FF1" w:rsidP="00F07FF1">
      <w:pPr>
        <w:numPr>
          <w:ilvl w:val="0"/>
          <w:numId w:val="14"/>
        </w:numPr>
        <w:jc w:val="both"/>
        <w:rPr>
          <w:rFonts w:ascii="Arial" w:hAnsi="Arial" w:cs="Arial"/>
          <w:color w:val="auto"/>
        </w:rPr>
      </w:pPr>
      <w:r w:rsidRPr="00A27C33">
        <w:rPr>
          <w:rFonts w:ascii="Arial" w:hAnsi="Arial" w:cs="Arial"/>
          <w:color w:val="auto"/>
        </w:rPr>
        <w:lastRenderedPageBreak/>
        <w:t>dostawa i montaż elementów wyposażenia obiektu, montaż urządzeń w tym w zakresie sanitariatów zgodnie z dokumentacją,</w:t>
      </w:r>
    </w:p>
    <w:p w14:paraId="1C699D29" w14:textId="77777777" w:rsidR="00C926A8" w:rsidRDefault="00C926A8" w:rsidP="00F07FF1">
      <w:pPr>
        <w:numPr>
          <w:ilvl w:val="0"/>
          <w:numId w:val="14"/>
        </w:numPr>
        <w:jc w:val="both"/>
        <w:rPr>
          <w:rFonts w:ascii="Arial" w:hAnsi="Arial" w:cs="Arial"/>
          <w:color w:val="auto"/>
        </w:rPr>
      </w:pPr>
      <w:r>
        <w:rPr>
          <w:rFonts w:ascii="Arial" w:hAnsi="Arial" w:cs="Arial"/>
          <w:color w:val="auto"/>
        </w:rPr>
        <w:t xml:space="preserve">wykonanie </w:t>
      </w:r>
      <w:r w:rsidR="00F03950">
        <w:rPr>
          <w:rFonts w:ascii="Arial" w:hAnsi="Arial" w:cs="Arial"/>
          <w:color w:val="auto"/>
        </w:rPr>
        <w:t xml:space="preserve">miejsca postojowego dla niepełnosprawnych –przełożenie kostki wraz z warstwami wg części projektowej, oznakowanie miejsca do </w:t>
      </w:r>
      <w:proofErr w:type="spellStart"/>
      <w:r w:rsidR="00F03950">
        <w:rPr>
          <w:rFonts w:ascii="Arial" w:hAnsi="Arial" w:cs="Arial"/>
          <w:color w:val="auto"/>
        </w:rPr>
        <w:t>OzN</w:t>
      </w:r>
      <w:proofErr w:type="spellEnd"/>
      <w:r w:rsidR="00F03950">
        <w:rPr>
          <w:rFonts w:ascii="Arial" w:hAnsi="Arial" w:cs="Arial"/>
          <w:color w:val="auto"/>
        </w:rPr>
        <w:t>, regeneracja zielni wokół miejsca wykonywanych prac</w:t>
      </w:r>
    </w:p>
    <w:p w14:paraId="1ABEF78D" w14:textId="77777777" w:rsidR="00B15788" w:rsidRDefault="00F03950" w:rsidP="00F07FF1">
      <w:pPr>
        <w:numPr>
          <w:ilvl w:val="0"/>
          <w:numId w:val="14"/>
        </w:numPr>
        <w:jc w:val="both"/>
        <w:rPr>
          <w:rFonts w:ascii="Arial" w:hAnsi="Arial" w:cs="Arial"/>
          <w:color w:val="auto"/>
        </w:rPr>
      </w:pPr>
      <w:r>
        <w:rPr>
          <w:rFonts w:ascii="Arial" w:hAnsi="Arial" w:cs="Arial"/>
          <w:color w:val="auto"/>
        </w:rPr>
        <w:t xml:space="preserve">wykonanie podjazdu dla niepełnosprawnych z elementów betonowych, rozbieralnych wraz z barierkami spełniającymi </w:t>
      </w:r>
      <w:r w:rsidR="0040327A">
        <w:rPr>
          <w:rFonts w:ascii="Arial" w:hAnsi="Arial" w:cs="Arial"/>
          <w:color w:val="auto"/>
        </w:rPr>
        <w:t xml:space="preserve">normy i warunki techniczne, wraz z </w:t>
      </w:r>
      <w:r w:rsidR="00BC70E2">
        <w:rPr>
          <w:rFonts w:ascii="Arial" w:hAnsi="Arial" w:cs="Arial"/>
          <w:color w:val="auto"/>
        </w:rPr>
        <w:t xml:space="preserve">barierką o odpowiedniej wysokości zgodną z warunkami </w:t>
      </w:r>
      <w:r w:rsidR="00AD7753">
        <w:rPr>
          <w:rFonts w:ascii="Arial" w:hAnsi="Arial" w:cs="Arial"/>
          <w:color w:val="auto"/>
        </w:rPr>
        <w:t>technicznymi</w:t>
      </w:r>
    </w:p>
    <w:p w14:paraId="2B2BA4E8" w14:textId="77777777" w:rsidR="0040327A" w:rsidRDefault="0040327A" w:rsidP="00F07FF1">
      <w:pPr>
        <w:numPr>
          <w:ilvl w:val="0"/>
          <w:numId w:val="14"/>
        </w:numPr>
        <w:jc w:val="both"/>
        <w:rPr>
          <w:rFonts w:ascii="Arial" w:hAnsi="Arial" w:cs="Arial"/>
          <w:color w:val="auto"/>
        </w:rPr>
      </w:pPr>
      <w:r>
        <w:rPr>
          <w:rFonts w:ascii="Arial" w:hAnsi="Arial" w:cs="Arial"/>
          <w:color w:val="auto"/>
        </w:rPr>
        <w:t xml:space="preserve">wykonanie wymiany stolarki wejściowej przy wiatrołapie głównego wejścia do budynku, </w:t>
      </w:r>
      <w:r w:rsidR="00BC70E2">
        <w:rPr>
          <w:rFonts w:ascii="Arial" w:hAnsi="Arial" w:cs="Arial"/>
          <w:color w:val="auto"/>
        </w:rPr>
        <w:t>wraz z zamurowaniem i wykonaniem przeszklenia.</w:t>
      </w:r>
      <w:r>
        <w:rPr>
          <w:rFonts w:ascii="Arial" w:hAnsi="Arial" w:cs="Arial"/>
          <w:color w:val="auto"/>
        </w:rPr>
        <w:t>.</w:t>
      </w:r>
    </w:p>
    <w:p w14:paraId="4462131A" w14:textId="77777777" w:rsidR="00D83D7E" w:rsidRDefault="00D83D7E" w:rsidP="00F07FF1">
      <w:pPr>
        <w:numPr>
          <w:ilvl w:val="0"/>
          <w:numId w:val="14"/>
        </w:numPr>
        <w:jc w:val="both"/>
        <w:rPr>
          <w:rFonts w:ascii="Arial" w:hAnsi="Arial" w:cs="Arial"/>
          <w:color w:val="auto"/>
        </w:rPr>
      </w:pPr>
      <w:r>
        <w:rPr>
          <w:rFonts w:ascii="Arial" w:hAnsi="Arial" w:cs="Arial"/>
          <w:color w:val="auto"/>
        </w:rPr>
        <w:t xml:space="preserve">Wykonanie nowych drzwi do klasy spełniających wymiary dla osób niepełnosprawnych zgodnie z dokumentacją projektową </w:t>
      </w:r>
    </w:p>
    <w:p w14:paraId="0183967B" w14:textId="77777777" w:rsidR="00F07FF1" w:rsidRPr="00A27C33" w:rsidRDefault="00F07FF1" w:rsidP="00F07FF1">
      <w:pPr>
        <w:numPr>
          <w:ilvl w:val="0"/>
          <w:numId w:val="14"/>
        </w:numPr>
        <w:rPr>
          <w:rFonts w:ascii="Arial" w:hAnsi="Arial" w:cs="Arial"/>
          <w:color w:val="auto"/>
        </w:rPr>
      </w:pPr>
      <w:r w:rsidRPr="00A27C33">
        <w:rPr>
          <w:rFonts w:ascii="Arial" w:hAnsi="Arial" w:cs="Arial"/>
          <w:color w:val="auto"/>
        </w:rPr>
        <w:t>wykonanie instrukcji bezpieczeństwa p.poż.</w:t>
      </w:r>
      <w:r w:rsidR="001B43FF">
        <w:rPr>
          <w:rFonts w:ascii="Arial" w:hAnsi="Arial" w:cs="Arial"/>
          <w:color w:val="auto"/>
        </w:rPr>
        <w:t xml:space="preserve"> dla budynku po wykonanych zmianach</w:t>
      </w:r>
      <w:r w:rsidR="00BC70E2">
        <w:rPr>
          <w:rFonts w:ascii="Arial" w:hAnsi="Arial" w:cs="Arial"/>
          <w:color w:val="auto"/>
        </w:rPr>
        <w:t xml:space="preserve"> – jeśli będzie konieczna ze względu na zmianę wejścia.</w:t>
      </w:r>
    </w:p>
    <w:p w14:paraId="30308B7B" w14:textId="77777777" w:rsidR="00E87E7B" w:rsidRPr="00A27C33" w:rsidRDefault="00E87E7B" w:rsidP="00D45FC5">
      <w:pPr>
        <w:jc w:val="both"/>
        <w:rPr>
          <w:rFonts w:ascii="Arial" w:hAnsi="Arial" w:cs="Arial"/>
          <w:color w:val="FF0000"/>
        </w:rPr>
      </w:pPr>
      <w:r w:rsidRPr="00A27C33">
        <w:rPr>
          <w:rFonts w:ascii="Arial" w:hAnsi="Arial" w:cs="Arial"/>
          <w:color w:val="auto"/>
        </w:rPr>
        <w:t>Wykonawca podejmujący się realizacji przedmiotu zamówienia zobowiązany jest do</w:t>
      </w:r>
      <w:r w:rsidR="00A60CFF" w:rsidRPr="00A27C33">
        <w:rPr>
          <w:rFonts w:ascii="Arial" w:hAnsi="Arial" w:cs="Arial"/>
          <w:color w:val="auto"/>
        </w:rPr>
        <w:t xml:space="preserve"> wykonania </w:t>
      </w:r>
      <w:r w:rsidR="008D66AD">
        <w:rPr>
          <w:rFonts w:ascii="Arial" w:hAnsi="Arial" w:cs="Arial"/>
          <w:color w:val="auto"/>
        </w:rPr>
        <w:t xml:space="preserve">go </w:t>
      </w:r>
      <w:r w:rsidR="00A60CFF" w:rsidRPr="00A27C33">
        <w:rPr>
          <w:rFonts w:ascii="Arial" w:hAnsi="Arial" w:cs="Arial"/>
          <w:color w:val="auto"/>
        </w:rPr>
        <w:t>zgodnie z dokumentacją</w:t>
      </w:r>
      <w:r w:rsidR="00A0534D" w:rsidRPr="00A27C33">
        <w:rPr>
          <w:rFonts w:ascii="Arial" w:hAnsi="Arial" w:cs="Arial"/>
          <w:color w:val="auto"/>
        </w:rPr>
        <w:t xml:space="preserve"> projektową</w:t>
      </w:r>
      <w:r w:rsidR="00EF2C5F">
        <w:rPr>
          <w:rFonts w:ascii="Arial" w:hAnsi="Arial" w:cs="Arial"/>
          <w:color w:val="auto"/>
        </w:rPr>
        <w:t xml:space="preserve"> wraz z </w:t>
      </w:r>
      <w:r w:rsidR="00EE5427">
        <w:rPr>
          <w:rFonts w:ascii="Arial" w:hAnsi="Arial" w:cs="Arial"/>
          <w:color w:val="auto"/>
        </w:rPr>
        <w:t xml:space="preserve">uzyskaniem stosownych dokumentów dla funkcjonowania </w:t>
      </w:r>
      <w:r w:rsidR="001B43FF">
        <w:rPr>
          <w:rFonts w:ascii="Arial" w:hAnsi="Arial" w:cs="Arial"/>
          <w:color w:val="auto"/>
        </w:rPr>
        <w:t>budynku szkoły.</w:t>
      </w:r>
      <w:r w:rsidR="00F40CB2">
        <w:rPr>
          <w:rFonts w:ascii="Arial" w:hAnsi="Arial" w:cs="Arial"/>
          <w:color w:val="auto"/>
        </w:rPr>
        <w:t xml:space="preserve"> </w:t>
      </w:r>
    </w:p>
    <w:p w14:paraId="5163BA43" w14:textId="77777777" w:rsidR="00E87E7B" w:rsidRPr="00903F3F" w:rsidRDefault="002F35DF" w:rsidP="00D45FC5">
      <w:pPr>
        <w:pStyle w:val="Nagwek2"/>
        <w:numPr>
          <w:ilvl w:val="0"/>
          <w:numId w:val="0"/>
        </w:numPr>
        <w:ind w:left="284" w:hanging="284"/>
        <w:jc w:val="both"/>
        <w:rPr>
          <w:rFonts w:ascii="Arial" w:hAnsi="Arial" w:cs="Arial"/>
          <w:b/>
          <w:bCs/>
          <w:color w:val="auto"/>
        </w:rPr>
      </w:pPr>
      <w:r w:rsidRPr="00903F3F">
        <w:rPr>
          <w:rFonts w:ascii="Arial" w:hAnsi="Arial" w:cs="Arial"/>
          <w:b/>
          <w:bCs/>
          <w:color w:val="auto"/>
        </w:rPr>
        <w:t>ROBOTY NA ZEWNĄTRZ OBIEKTU</w:t>
      </w:r>
      <w:r w:rsidR="00DC5CFC" w:rsidRPr="00903F3F">
        <w:rPr>
          <w:rFonts w:ascii="Arial" w:hAnsi="Arial" w:cs="Arial"/>
          <w:b/>
          <w:bCs/>
          <w:color w:val="auto"/>
        </w:rPr>
        <w:t>: (OPIS OGÓLNY I SZCZEGÓŁOWY)</w:t>
      </w:r>
      <w:r w:rsidR="00E87E7B" w:rsidRPr="00903F3F">
        <w:rPr>
          <w:rFonts w:ascii="Arial" w:hAnsi="Arial" w:cs="Arial"/>
          <w:b/>
          <w:bCs/>
          <w:color w:val="auto"/>
        </w:rPr>
        <w:tab/>
      </w:r>
    </w:p>
    <w:p w14:paraId="79ED73BE" w14:textId="77777777" w:rsidR="00BA629C" w:rsidRPr="00A27C33" w:rsidRDefault="00700D7B" w:rsidP="00D45FC5">
      <w:pPr>
        <w:pStyle w:val="Akapitzlist1"/>
        <w:numPr>
          <w:ilvl w:val="0"/>
          <w:numId w:val="3"/>
        </w:numPr>
        <w:jc w:val="both"/>
        <w:rPr>
          <w:rFonts w:ascii="Arial" w:hAnsi="Arial" w:cs="Arial"/>
          <w:color w:val="auto"/>
        </w:rPr>
      </w:pPr>
      <w:r w:rsidRPr="00A27C33">
        <w:rPr>
          <w:rFonts w:ascii="Arial" w:hAnsi="Arial" w:cs="Arial"/>
          <w:color w:val="auto"/>
        </w:rPr>
        <w:t>oczyszczenie terenu placu budowy,</w:t>
      </w:r>
    </w:p>
    <w:p w14:paraId="257E28A0" w14:textId="77777777" w:rsidR="008A3CE1" w:rsidRPr="00A27C33" w:rsidRDefault="00A50562" w:rsidP="00D45FC5">
      <w:pPr>
        <w:pStyle w:val="Akapitzlist1"/>
        <w:numPr>
          <w:ilvl w:val="0"/>
          <w:numId w:val="3"/>
        </w:numPr>
        <w:jc w:val="both"/>
        <w:rPr>
          <w:rFonts w:ascii="Arial" w:hAnsi="Arial" w:cs="Arial"/>
          <w:color w:val="auto"/>
        </w:rPr>
      </w:pPr>
      <w:r>
        <w:rPr>
          <w:rFonts w:ascii="Arial" w:hAnsi="Arial" w:cs="Arial"/>
          <w:color w:val="auto"/>
        </w:rPr>
        <w:t xml:space="preserve">rozbiórka fragmentów chodnika </w:t>
      </w:r>
    </w:p>
    <w:p w14:paraId="73E94B7A" w14:textId="77777777" w:rsidR="00C13109" w:rsidRPr="00A27C33" w:rsidRDefault="00030FE8" w:rsidP="00D45FC5">
      <w:pPr>
        <w:pStyle w:val="Akapitzlist1"/>
        <w:numPr>
          <w:ilvl w:val="0"/>
          <w:numId w:val="3"/>
        </w:numPr>
        <w:jc w:val="both"/>
        <w:rPr>
          <w:rFonts w:ascii="Arial" w:hAnsi="Arial" w:cs="Arial"/>
          <w:color w:val="auto"/>
        </w:rPr>
      </w:pPr>
      <w:r>
        <w:rPr>
          <w:rFonts w:ascii="Arial" w:hAnsi="Arial" w:cs="Arial"/>
          <w:color w:val="auto"/>
        </w:rPr>
        <w:t xml:space="preserve">wykonanie </w:t>
      </w:r>
      <w:r w:rsidR="00A50562">
        <w:rPr>
          <w:rFonts w:ascii="Arial" w:hAnsi="Arial" w:cs="Arial"/>
          <w:color w:val="auto"/>
        </w:rPr>
        <w:t>nowej pochylni, schodów wejściowych, oraz przełożenie kostki w miejscu projektowanego miejsca dla niepełnosprawnych</w:t>
      </w:r>
      <w:r w:rsidR="00D83D7E">
        <w:rPr>
          <w:rFonts w:ascii="Arial" w:hAnsi="Arial" w:cs="Arial"/>
          <w:color w:val="auto"/>
        </w:rPr>
        <w:t xml:space="preserve"> oraz fragmentu chodnika</w:t>
      </w:r>
    </w:p>
    <w:p w14:paraId="580180DA" w14:textId="77777777" w:rsidR="00250999" w:rsidRDefault="006A0547" w:rsidP="00D45FC5">
      <w:pPr>
        <w:pStyle w:val="Akapitzlist1"/>
        <w:numPr>
          <w:ilvl w:val="0"/>
          <w:numId w:val="3"/>
        </w:numPr>
        <w:jc w:val="both"/>
        <w:rPr>
          <w:rFonts w:ascii="Arial" w:hAnsi="Arial" w:cs="Arial"/>
          <w:color w:val="auto"/>
        </w:rPr>
      </w:pPr>
      <w:r w:rsidRPr="00A27C33">
        <w:rPr>
          <w:rFonts w:ascii="Arial" w:hAnsi="Arial" w:cs="Arial"/>
          <w:color w:val="auto"/>
        </w:rPr>
        <w:t xml:space="preserve">wykonanie </w:t>
      </w:r>
      <w:r w:rsidR="00FC5BF4">
        <w:rPr>
          <w:rFonts w:ascii="Arial" w:hAnsi="Arial" w:cs="Arial"/>
          <w:color w:val="auto"/>
        </w:rPr>
        <w:t xml:space="preserve">oznaczeń dla miejsca postojowego dla niepełnosprawnych </w:t>
      </w:r>
      <w:r w:rsidRPr="00A27C33">
        <w:rPr>
          <w:rFonts w:ascii="Arial" w:hAnsi="Arial" w:cs="Arial"/>
          <w:color w:val="auto"/>
        </w:rPr>
        <w:t xml:space="preserve"> </w:t>
      </w:r>
    </w:p>
    <w:p w14:paraId="4CB91D03" w14:textId="77777777" w:rsidR="00AE140F" w:rsidRDefault="00AE140F" w:rsidP="00AE140F">
      <w:pPr>
        <w:pStyle w:val="Akapitzlist1"/>
        <w:numPr>
          <w:ilvl w:val="0"/>
          <w:numId w:val="3"/>
        </w:numPr>
        <w:jc w:val="both"/>
        <w:rPr>
          <w:rFonts w:ascii="Arial" w:hAnsi="Arial" w:cs="Arial"/>
          <w:color w:val="auto"/>
        </w:rPr>
      </w:pPr>
      <w:r>
        <w:rPr>
          <w:rFonts w:ascii="Arial" w:hAnsi="Arial" w:cs="Arial"/>
          <w:color w:val="auto"/>
        </w:rPr>
        <w:t>montaż balustrad</w:t>
      </w:r>
    </w:p>
    <w:p w14:paraId="749AD28E" w14:textId="77777777" w:rsidR="00C342A6" w:rsidRPr="00AE140F" w:rsidRDefault="00C342A6" w:rsidP="00AE140F">
      <w:pPr>
        <w:pStyle w:val="Akapitzlist1"/>
        <w:numPr>
          <w:ilvl w:val="0"/>
          <w:numId w:val="3"/>
        </w:numPr>
        <w:jc w:val="both"/>
        <w:rPr>
          <w:rFonts w:ascii="Arial" w:hAnsi="Arial" w:cs="Arial"/>
          <w:color w:val="auto"/>
        </w:rPr>
      </w:pPr>
      <w:r>
        <w:rPr>
          <w:rFonts w:ascii="Arial" w:hAnsi="Arial" w:cs="Arial"/>
          <w:color w:val="auto"/>
        </w:rPr>
        <w:t>wykonanie odprowadzenia wody de</w:t>
      </w:r>
      <w:r w:rsidR="00766405">
        <w:rPr>
          <w:rFonts w:ascii="Arial" w:hAnsi="Arial" w:cs="Arial"/>
          <w:color w:val="auto"/>
        </w:rPr>
        <w:t>szczowej przy projektowanej pochylni, tak by woda odpływała na teren zielony poza pochylnie (wykonanie korytek, oraz przepustu z terenu zamkniętego palisadami podjazdu)</w:t>
      </w:r>
    </w:p>
    <w:p w14:paraId="728C82F3" w14:textId="77777777" w:rsidR="00700D7B" w:rsidRDefault="00700D7B" w:rsidP="00CB49E6">
      <w:pPr>
        <w:pStyle w:val="Akapitzlist1"/>
        <w:ind w:left="0" w:firstLine="360"/>
        <w:jc w:val="both"/>
        <w:rPr>
          <w:rFonts w:ascii="Arial" w:hAnsi="Arial" w:cs="Arial"/>
          <w:b/>
          <w:bCs/>
          <w:color w:val="auto"/>
          <w:u w:val="single"/>
        </w:rPr>
      </w:pPr>
      <w:r w:rsidRPr="00A27C33">
        <w:rPr>
          <w:rFonts w:ascii="Arial" w:hAnsi="Arial" w:cs="Arial"/>
          <w:b/>
          <w:bCs/>
          <w:color w:val="auto"/>
          <w:u w:val="single"/>
        </w:rPr>
        <w:t>(zgodnie z podstawową dokumentację projektową)</w:t>
      </w:r>
    </w:p>
    <w:p w14:paraId="13889DBD" w14:textId="77777777" w:rsidR="00294503" w:rsidRPr="00A27C33" w:rsidRDefault="00294503" w:rsidP="00D45FC5">
      <w:pPr>
        <w:pStyle w:val="Akapitzlist1"/>
        <w:ind w:left="360"/>
        <w:jc w:val="both"/>
        <w:rPr>
          <w:rFonts w:ascii="Arial" w:hAnsi="Arial" w:cs="Arial"/>
          <w:b/>
          <w:bCs/>
          <w:color w:val="auto"/>
          <w:u w:val="single"/>
        </w:rPr>
      </w:pPr>
      <w:r w:rsidRPr="00A27C33">
        <w:rPr>
          <w:rFonts w:ascii="Arial" w:hAnsi="Arial" w:cs="Arial"/>
          <w:b/>
          <w:bCs/>
          <w:color w:val="auto"/>
          <w:u w:val="single"/>
        </w:rPr>
        <w:t>(dodatkowo poza podstawową dokumentację projektową)</w:t>
      </w:r>
    </w:p>
    <w:p w14:paraId="7B182011" w14:textId="77777777" w:rsidR="00A721E2" w:rsidRPr="00A27C33" w:rsidRDefault="00A721E2" w:rsidP="00D45FC5">
      <w:pPr>
        <w:pStyle w:val="Akapitzlist1"/>
        <w:numPr>
          <w:ilvl w:val="0"/>
          <w:numId w:val="3"/>
        </w:numPr>
        <w:jc w:val="both"/>
        <w:rPr>
          <w:rFonts w:ascii="Arial" w:hAnsi="Arial" w:cs="Arial"/>
          <w:color w:val="auto"/>
        </w:rPr>
      </w:pPr>
      <w:r w:rsidRPr="00A27C33">
        <w:rPr>
          <w:rFonts w:ascii="Arial" w:hAnsi="Arial" w:cs="Arial"/>
          <w:color w:val="auto"/>
        </w:rPr>
        <w:t>wykonanie wyrównania rozkopanego terenu oraz wykonania zazielenienia w postaci traw</w:t>
      </w:r>
      <w:r w:rsidR="00766405">
        <w:rPr>
          <w:rFonts w:ascii="Arial" w:hAnsi="Arial" w:cs="Arial"/>
          <w:color w:val="auto"/>
        </w:rPr>
        <w:t xml:space="preserve">, wykonanie odwodnienia części zamkniętej, oraz wykonanie odwodnienia </w:t>
      </w:r>
      <w:proofErr w:type="spellStart"/>
      <w:r w:rsidR="00766405">
        <w:rPr>
          <w:rFonts w:ascii="Arial" w:hAnsi="Arial" w:cs="Arial"/>
          <w:color w:val="auto"/>
        </w:rPr>
        <w:t>aco</w:t>
      </w:r>
      <w:proofErr w:type="spellEnd"/>
      <w:r w:rsidR="00766405">
        <w:rPr>
          <w:rFonts w:ascii="Arial" w:hAnsi="Arial" w:cs="Arial"/>
          <w:color w:val="auto"/>
        </w:rPr>
        <w:t>.</w:t>
      </w:r>
    </w:p>
    <w:p w14:paraId="67932628" w14:textId="77777777" w:rsidR="00E87E7B" w:rsidRPr="00A27C33" w:rsidRDefault="00973278" w:rsidP="00D45FC5">
      <w:pPr>
        <w:pStyle w:val="Nagwek2"/>
        <w:numPr>
          <w:ilvl w:val="0"/>
          <w:numId w:val="0"/>
        </w:numPr>
        <w:ind w:left="284" w:hanging="284"/>
        <w:jc w:val="both"/>
        <w:rPr>
          <w:rFonts w:ascii="Arial" w:hAnsi="Arial" w:cs="Arial"/>
          <w:b/>
          <w:bCs/>
          <w:color w:val="auto"/>
        </w:rPr>
      </w:pPr>
      <w:r w:rsidRPr="00A27C33">
        <w:rPr>
          <w:rFonts w:ascii="Arial" w:hAnsi="Arial" w:cs="Arial"/>
          <w:b/>
          <w:bCs/>
          <w:color w:val="auto"/>
        </w:rPr>
        <w:t>roboty wewnątrz obiektu:</w:t>
      </w:r>
      <w:r w:rsidR="00DC5CFC" w:rsidRPr="00A27C33">
        <w:rPr>
          <w:rFonts w:ascii="Arial" w:hAnsi="Arial" w:cs="Arial"/>
          <w:b/>
          <w:bCs/>
          <w:color w:val="auto"/>
        </w:rPr>
        <w:t xml:space="preserve"> (opis ogólny)</w:t>
      </w:r>
      <w:r w:rsidR="00CB49E6">
        <w:rPr>
          <w:rFonts w:ascii="Arial" w:hAnsi="Arial" w:cs="Arial"/>
          <w:b/>
          <w:bCs/>
          <w:color w:val="auto"/>
        </w:rPr>
        <w:t xml:space="preserve"> </w:t>
      </w:r>
    </w:p>
    <w:p w14:paraId="132BC1A6" w14:textId="77777777" w:rsidR="00A50562" w:rsidRDefault="00A50562" w:rsidP="00D45FC5">
      <w:pPr>
        <w:pStyle w:val="Akapitzlist1"/>
        <w:numPr>
          <w:ilvl w:val="0"/>
          <w:numId w:val="3"/>
        </w:numPr>
        <w:jc w:val="both"/>
        <w:rPr>
          <w:rFonts w:ascii="Arial" w:hAnsi="Arial" w:cs="Arial"/>
          <w:color w:val="auto"/>
        </w:rPr>
      </w:pPr>
      <w:r>
        <w:rPr>
          <w:rFonts w:ascii="Arial" w:hAnsi="Arial" w:cs="Arial"/>
          <w:color w:val="auto"/>
        </w:rPr>
        <w:t>rozbiórka istniejących drzwi wejściowych przy wiatrołapie</w:t>
      </w:r>
      <w:r w:rsidR="0034457B">
        <w:rPr>
          <w:rFonts w:ascii="Arial" w:hAnsi="Arial" w:cs="Arial"/>
          <w:color w:val="auto"/>
        </w:rPr>
        <w:t>, wraz z warstwami posadzkowymi w wiatrołapie</w:t>
      </w:r>
    </w:p>
    <w:p w14:paraId="10B0AD1D" w14:textId="77777777" w:rsidR="00804FDA" w:rsidRDefault="00804FDA" w:rsidP="00D45FC5">
      <w:pPr>
        <w:pStyle w:val="Akapitzlist1"/>
        <w:numPr>
          <w:ilvl w:val="0"/>
          <w:numId w:val="3"/>
        </w:numPr>
        <w:jc w:val="both"/>
        <w:rPr>
          <w:rFonts w:ascii="Arial" w:hAnsi="Arial" w:cs="Arial"/>
          <w:color w:val="auto"/>
        </w:rPr>
      </w:pPr>
      <w:r>
        <w:rPr>
          <w:rFonts w:ascii="Arial" w:hAnsi="Arial" w:cs="Arial"/>
          <w:color w:val="auto"/>
        </w:rPr>
        <w:t xml:space="preserve">wykonanie nowych ścian wypełniających, montaż nowej stolarki drzwiowej i </w:t>
      </w:r>
      <w:r w:rsidR="00AD7753">
        <w:rPr>
          <w:rFonts w:ascii="Arial" w:hAnsi="Arial" w:cs="Arial"/>
          <w:color w:val="auto"/>
        </w:rPr>
        <w:t>remont ścian oraz posadzki, które wynikły z demontażu i montażu elementów</w:t>
      </w:r>
    </w:p>
    <w:p w14:paraId="64EDE0AA" w14:textId="77777777" w:rsidR="0034457B" w:rsidRDefault="0034457B" w:rsidP="00D45FC5">
      <w:pPr>
        <w:pStyle w:val="Akapitzlist1"/>
        <w:numPr>
          <w:ilvl w:val="0"/>
          <w:numId w:val="3"/>
        </w:numPr>
        <w:jc w:val="both"/>
        <w:rPr>
          <w:rFonts w:ascii="Arial" w:hAnsi="Arial" w:cs="Arial"/>
          <w:color w:val="auto"/>
        </w:rPr>
      </w:pPr>
      <w:r>
        <w:rPr>
          <w:rFonts w:ascii="Arial" w:hAnsi="Arial" w:cs="Arial"/>
          <w:color w:val="auto"/>
        </w:rPr>
        <w:lastRenderedPageBreak/>
        <w:t>rozbiórka istniejących drzwi do klasy, sanitariatu wraz z ościeżnicami, remont nadproża i montaż nowych drzwi</w:t>
      </w:r>
    </w:p>
    <w:p w14:paraId="14D0BD44" w14:textId="77777777" w:rsidR="00BA629C" w:rsidRPr="00D83D7E" w:rsidRDefault="00BA629C" w:rsidP="00D45FC5">
      <w:pPr>
        <w:pStyle w:val="Akapitzlist1"/>
        <w:numPr>
          <w:ilvl w:val="0"/>
          <w:numId w:val="3"/>
        </w:numPr>
        <w:jc w:val="both"/>
        <w:rPr>
          <w:rFonts w:ascii="Arial" w:hAnsi="Arial" w:cs="Arial"/>
          <w:color w:val="auto"/>
        </w:rPr>
      </w:pPr>
      <w:r w:rsidRPr="00D83D7E">
        <w:rPr>
          <w:rFonts w:ascii="Arial" w:hAnsi="Arial" w:cs="Arial"/>
          <w:color w:val="auto"/>
        </w:rPr>
        <w:t>rozbiórka części istniejących ścian działowych</w:t>
      </w:r>
      <w:r w:rsidR="0034457B" w:rsidRPr="00D83D7E">
        <w:rPr>
          <w:rFonts w:ascii="Arial" w:hAnsi="Arial" w:cs="Arial"/>
          <w:color w:val="auto"/>
        </w:rPr>
        <w:t xml:space="preserve"> w obrębie remontowanej toalety dla niepełnosprawnych</w:t>
      </w:r>
      <w:r w:rsidR="005B5B3A" w:rsidRPr="00D83D7E">
        <w:rPr>
          <w:rFonts w:ascii="Arial" w:hAnsi="Arial" w:cs="Arial"/>
          <w:color w:val="auto"/>
        </w:rPr>
        <w:t xml:space="preserve">, </w:t>
      </w:r>
      <w:r w:rsidR="005B5B3A" w:rsidRPr="00D83D7E">
        <w:rPr>
          <w:rFonts w:ascii="Arial" w:hAnsi="Arial" w:cs="Arial"/>
        </w:rPr>
        <w:t xml:space="preserve">usunięcie kabin </w:t>
      </w:r>
      <w:r w:rsidR="00D83D7E" w:rsidRPr="00D83D7E">
        <w:rPr>
          <w:rFonts w:ascii="Arial" w:hAnsi="Arial" w:cs="Arial"/>
        </w:rPr>
        <w:t>sanitarnych</w:t>
      </w:r>
      <w:r w:rsidR="005B5B3A" w:rsidRPr="00D83D7E">
        <w:rPr>
          <w:rFonts w:ascii="Arial" w:hAnsi="Arial" w:cs="Arial"/>
        </w:rPr>
        <w:t xml:space="preserve"> z płyt HPL, </w:t>
      </w:r>
      <w:r w:rsidR="005B5B3A" w:rsidRPr="00D83D7E">
        <w:rPr>
          <w:rFonts w:ascii="Arial" w:eastAsia="Calibri" w:hAnsi="Arial" w:cs="Arial"/>
          <w:color w:val="000000"/>
          <w:lang w:bidi="pl-PL"/>
        </w:rPr>
        <w:t xml:space="preserve">rozbiórka i usunięcie </w:t>
      </w:r>
      <w:r w:rsidR="005B5B3A" w:rsidRPr="00D83D7E">
        <w:rPr>
          <w:rFonts w:ascii="Arial" w:eastAsia="Calibri" w:hAnsi="Arial" w:cs="Arial"/>
          <w:color w:val="000000"/>
          <w:spacing w:val="-1"/>
          <w:lang w:bidi="pl-PL"/>
        </w:rPr>
        <w:t>warstw wyko</w:t>
      </w:r>
      <w:r w:rsidR="005B5B3A" w:rsidRPr="00D83D7E">
        <w:rPr>
          <w:rFonts w:ascii="Arial" w:eastAsia="Calibri" w:hAnsi="Arial" w:cs="Arial"/>
          <w:color w:val="000000"/>
          <w:spacing w:val="1"/>
          <w:lang w:bidi="pl-PL"/>
        </w:rPr>
        <w:t>ń</w:t>
      </w:r>
      <w:r w:rsidR="005B5B3A" w:rsidRPr="00D83D7E">
        <w:rPr>
          <w:rFonts w:ascii="Arial" w:eastAsia="Calibri" w:hAnsi="Arial" w:cs="Arial"/>
          <w:color w:val="000000"/>
          <w:spacing w:val="-1"/>
          <w:lang w:bidi="pl-PL"/>
        </w:rPr>
        <w:t xml:space="preserve">czeniowych </w:t>
      </w:r>
      <w:r w:rsidR="005B5B3A" w:rsidRPr="00D83D7E">
        <w:rPr>
          <w:rFonts w:ascii="Arial" w:eastAsia="Calibri" w:hAnsi="Arial" w:cs="Arial"/>
          <w:color w:val="000000"/>
          <w:lang w:bidi="pl-PL"/>
        </w:rPr>
        <w:t>ścian i posadzek wykonanych z płytek ceramicznych ściennych i posadzkowych</w:t>
      </w:r>
    </w:p>
    <w:p w14:paraId="26F99593" w14:textId="77777777" w:rsidR="00BA629C" w:rsidRDefault="00BA629C" w:rsidP="00D45FC5">
      <w:pPr>
        <w:pStyle w:val="Akapitzlist1"/>
        <w:numPr>
          <w:ilvl w:val="0"/>
          <w:numId w:val="3"/>
        </w:numPr>
        <w:jc w:val="both"/>
        <w:rPr>
          <w:rFonts w:ascii="Arial" w:hAnsi="Arial" w:cs="Arial"/>
          <w:color w:val="auto"/>
        </w:rPr>
      </w:pPr>
      <w:r w:rsidRPr="00A27C33">
        <w:rPr>
          <w:rFonts w:ascii="Arial" w:hAnsi="Arial" w:cs="Arial"/>
          <w:color w:val="auto"/>
        </w:rPr>
        <w:t>wykonanie nowych ścian działowych</w:t>
      </w:r>
      <w:r w:rsidR="005B5B3A">
        <w:rPr>
          <w:rFonts w:ascii="Arial" w:hAnsi="Arial" w:cs="Arial"/>
          <w:color w:val="auto"/>
        </w:rPr>
        <w:t xml:space="preserve"> </w:t>
      </w:r>
    </w:p>
    <w:p w14:paraId="4FEBE0E6" w14:textId="77777777" w:rsidR="00BA629C" w:rsidRPr="00A27C33" w:rsidRDefault="003230F5" w:rsidP="00D45FC5">
      <w:pPr>
        <w:pStyle w:val="Akapitzlist1"/>
        <w:numPr>
          <w:ilvl w:val="0"/>
          <w:numId w:val="3"/>
        </w:numPr>
        <w:jc w:val="both"/>
        <w:rPr>
          <w:rFonts w:ascii="Arial" w:hAnsi="Arial" w:cs="Arial"/>
          <w:color w:val="auto"/>
        </w:rPr>
      </w:pPr>
      <w:r w:rsidRPr="00A27C33">
        <w:rPr>
          <w:rFonts w:ascii="Arial" w:hAnsi="Arial" w:cs="Arial"/>
          <w:color w:val="auto"/>
        </w:rPr>
        <w:t xml:space="preserve">wykonanie nadproży </w:t>
      </w:r>
      <w:r>
        <w:rPr>
          <w:rFonts w:ascii="Arial" w:hAnsi="Arial" w:cs="Arial"/>
          <w:color w:val="auto"/>
        </w:rPr>
        <w:t xml:space="preserve">prefabrykowanych, </w:t>
      </w:r>
      <w:r w:rsidR="00D83D7E">
        <w:rPr>
          <w:rFonts w:ascii="Arial" w:hAnsi="Arial" w:cs="Arial"/>
          <w:color w:val="auto"/>
        </w:rPr>
        <w:t>poszerzenie</w:t>
      </w:r>
      <w:r w:rsidR="00BA629C" w:rsidRPr="00A27C33">
        <w:rPr>
          <w:rFonts w:ascii="Arial" w:hAnsi="Arial" w:cs="Arial"/>
          <w:color w:val="auto"/>
        </w:rPr>
        <w:t xml:space="preserve"> otworów drzwiowych, montaż nowych drzwi,</w:t>
      </w:r>
    </w:p>
    <w:p w14:paraId="271FAFBF" w14:textId="77777777" w:rsidR="000C6AAF" w:rsidRDefault="00E01441" w:rsidP="00D45FC5">
      <w:pPr>
        <w:pStyle w:val="Akapitzlist1"/>
        <w:numPr>
          <w:ilvl w:val="0"/>
          <w:numId w:val="3"/>
        </w:numPr>
        <w:jc w:val="both"/>
        <w:rPr>
          <w:rFonts w:ascii="Arial" w:hAnsi="Arial" w:cs="Arial"/>
          <w:color w:val="auto"/>
        </w:rPr>
      </w:pPr>
      <w:r>
        <w:rPr>
          <w:rFonts w:ascii="Arial" w:hAnsi="Arial" w:cs="Arial"/>
          <w:color w:val="auto"/>
        </w:rPr>
        <w:t>wykonanie nowych</w:t>
      </w:r>
      <w:r w:rsidR="000C6AAF">
        <w:rPr>
          <w:rFonts w:ascii="Arial" w:hAnsi="Arial" w:cs="Arial"/>
          <w:color w:val="auto"/>
        </w:rPr>
        <w:t xml:space="preserve"> grzejników,</w:t>
      </w:r>
    </w:p>
    <w:p w14:paraId="05A60436" w14:textId="77777777" w:rsidR="00973278" w:rsidRPr="003230F5" w:rsidRDefault="000C6AAF" w:rsidP="003230F5">
      <w:pPr>
        <w:pStyle w:val="Akapitzlist1"/>
        <w:numPr>
          <w:ilvl w:val="0"/>
          <w:numId w:val="3"/>
        </w:numPr>
        <w:jc w:val="both"/>
        <w:rPr>
          <w:rFonts w:ascii="Arial" w:hAnsi="Arial" w:cs="Arial"/>
          <w:color w:val="auto"/>
        </w:rPr>
      </w:pPr>
      <w:r>
        <w:rPr>
          <w:rFonts w:ascii="Arial" w:hAnsi="Arial" w:cs="Arial"/>
          <w:color w:val="auto"/>
        </w:rPr>
        <w:t>wykonanie nowych osłon grzejnikowych,</w:t>
      </w:r>
    </w:p>
    <w:p w14:paraId="4CFC4C94" w14:textId="77777777" w:rsidR="00F40CB2" w:rsidRPr="00A27C33" w:rsidRDefault="00F40CB2" w:rsidP="00D45FC5">
      <w:pPr>
        <w:pStyle w:val="Akapitzlist1"/>
        <w:numPr>
          <w:ilvl w:val="0"/>
          <w:numId w:val="3"/>
        </w:numPr>
        <w:jc w:val="both"/>
        <w:rPr>
          <w:rFonts w:ascii="Arial" w:hAnsi="Arial" w:cs="Arial"/>
          <w:color w:val="auto"/>
        </w:rPr>
      </w:pPr>
      <w:r>
        <w:rPr>
          <w:rFonts w:ascii="Arial" w:hAnsi="Arial" w:cs="Arial"/>
          <w:color w:val="auto"/>
        </w:rPr>
        <w:t>tynkowanie i naprawa istniejących tynk</w:t>
      </w:r>
      <w:r w:rsidR="00C46B42">
        <w:rPr>
          <w:rFonts w:ascii="Arial" w:hAnsi="Arial" w:cs="Arial"/>
          <w:color w:val="auto"/>
        </w:rPr>
        <w:t>ów,</w:t>
      </w:r>
    </w:p>
    <w:p w14:paraId="0612B61E" w14:textId="77777777" w:rsidR="00973278" w:rsidRPr="00A27C33" w:rsidRDefault="00973278" w:rsidP="00D45FC5">
      <w:pPr>
        <w:pStyle w:val="Akapitzlist1"/>
        <w:numPr>
          <w:ilvl w:val="0"/>
          <w:numId w:val="3"/>
        </w:numPr>
        <w:jc w:val="both"/>
        <w:rPr>
          <w:rFonts w:ascii="Arial" w:hAnsi="Arial" w:cs="Arial"/>
          <w:color w:val="auto"/>
        </w:rPr>
      </w:pPr>
      <w:r w:rsidRPr="00A27C33">
        <w:rPr>
          <w:rFonts w:ascii="Arial" w:hAnsi="Arial" w:cs="Arial"/>
          <w:color w:val="auto"/>
        </w:rPr>
        <w:t>malowanie ścian i sufitów,</w:t>
      </w:r>
    </w:p>
    <w:p w14:paraId="16E1430A" w14:textId="77777777" w:rsidR="00973278" w:rsidRPr="00A27C33" w:rsidRDefault="00973278" w:rsidP="00D45FC5">
      <w:pPr>
        <w:pStyle w:val="Akapitzlist1"/>
        <w:numPr>
          <w:ilvl w:val="0"/>
          <w:numId w:val="3"/>
        </w:numPr>
        <w:jc w:val="both"/>
        <w:rPr>
          <w:rFonts w:ascii="Arial" w:hAnsi="Arial" w:cs="Arial"/>
          <w:color w:val="auto"/>
        </w:rPr>
      </w:pPr>
      <w:r w:rsidRPr="00A27C33">
        <w:rPr>
          <w:rFonts w:ascii="Arial" w:hAnsi="Arial" w:cs="Arial"/>
          <w:color w:val="auto"/>
        </w:rPr>
        <w:t xml:space="preserve">ułożenie nowych warstw podłogowych </w:t>
      </w:r>
      <w:r w:rsidR="00C46B42">
        <w:rPr>
          <w:rFonts w:ascii="Arial" w:hAnsi="Arial" w:cs="Arial"/>
          <w:color w:val="auto"/>
        </w:rPr>
        <w:t xml:space="preserve"> i ściennych </w:t>
      </w:r>
      <w:r w:rsidRPr="00A27C33">
        <w:rPr>
          <w:rFonts w:ascii="Arial" w:hAnsi="Arial" w:cs="Arial"/>
          <w:color w:val="auto"/>
        </w:rPr>
        <w:t>(płytki ceramiczne),</w:t>
      </w:r>
    </w:p>
    <w:p w14:paraId="5AD59B91" w14:textId="77777777" w:rsidR="00973278" w:rsidRPr="00A27C33" w:rsidRDefault="00BA629C" w:rsidP="00D45FC5">
      <w:pPr>
        <w:pStyle w:val="Akapitzlist1"/>
        <w:numPr>
          <w:ilvl w:val="0"/>
          <w:numId w:val="3"/>
        </w:numPr>
        <w:jc w:val="both"/>
        <w:rPr>
          <w:rFonts w:ascii="Arial" w:hAnsi="Arial" w:cs="Arial"/>
          <w:color w:val="auto"/>
        </w:rPr>
      </w:pPr>
      <w:r w:rsidRPr="00A27C33">
        <w:rPr>
          <w:rFonts w:ascii="Arial" w:hAnsi="Arial" w:cs="Arial"/>
          <w:color w:val="auto"/>
        </w:rPr>
        <w:t>wymiana warstw podłogowych (płytki ceramiczne, panele winylowe</w:t>
      </w:r>
      <w:r w:rsidR="00C46B42">
        <w:rPr>
          <w:rFonts w:ascii="Arial" w:hAnsi="Arial" w:cs="Arial"/>
          <w:color w:val="auto"/>
        </w:rPr>
        <w:t>, PCV</w:t>
      </w:r>
      <w:r w:rsidRPr="00A27C33">
        <w:rPr>
          <w:rFonts w:ascii="Arial" w:hAnsi="Arial" w:cs="Arial"/>
          <w:color w:val="auto"/>
        </w:rPr>
        <w:t>),</w:t>
      </w:r>
    </w:p>
    <w:p w14:paraId="4FBDE7B6" w14:textId="77777777" w:rsidR="00BA629C" w:rsidRPr="00A27C33" w:rsidRDefault="00BA629C" w:rsidP="00D45FC5">
      <w:pPr>
        <w:pStyle w:val="Akapitzlist1"/>
        <w:numPr>
          <w:ilvl w:val="0"/>
          <w:numId w:val="3"/>
        </w:numPr>
        <w:jc w:val="both"/>
        <w:rPr>
          <w:rFonts w:ascii="Arial" w:hAnsi="Arial" w:cs="Arial"/>
          <w:color w:val="auto"/>
        </w:rPr>
      </w:pPr>
      <w:r w:rsidRPr="00A27C33">
        <w:rPr>
          <w:rFonts w:ascii="Arial" w:hAnsi="Arial" w:cs="Arial"/>
          <w:color w:val="auto"/>
        </w:rPr>
        <w:t>montaż kabin HPL w pomieszczeniach W.C.,</w:t>
      </w:r>
    </w:p>
    <w:p w14:paraId="436F0962" w14:textId="77777777" w:rsidR="00BA629C" w:rsidRPr="00A27C33" w:rsidRDefault="00BA629C" w:rsidP="00D45FC5">
      <w:pPr>
        <w:pStyle w:val="Akapitzlist1"/>
        <w:numPr>
          <w:ilvl w:val="0"/>
          <w:numId w:val="3"/>
        </w:numPr>
        <w:jc w:val="both"/>
        <w:rPr>
          <w:rFonts w:ascii="Arial" w:hAnsi="Arial" w:cs="Arial"/>
          <w:color w:val="auto"/>
        </w:rPr>
      </w:pPr>
      <w:r w:rsidRPr="00A27C33">
        <w:rPr>
          <w:rFonts w:ascii="Arial" w:hAnsi="Arial" w:cs="Arial"/>
          <w:color w:val="auto"/>
        </w:rPr>
        <w:t>montaż stelaży podtynkowych pod miski ustępowe w pomieszczeniach W.C.,</w:t>
      </w:r>
    </w:p>
    <w:p w14:paraId="15C7CD65" w14:textId="77777777" w:rsidR="00E87E7B" w:rsidRPr="00A27C33" w:rsidRDefault="00E87E7B" w:rsidP="00D45FC5">
      <w:pPr>
        <w:pStyle w:val="Akapitzlist1"/>
        <w:numPr>
          <w:ilvl w:val="0"/>
          <w:numId w:val="3"/>
        </w:numPr>
        <w:jc w:val="both"/>
        <w:rPr>
          <w:rFonts w:ascii="Arial" w:hAnsi="Arial" w:cs="Arial"/>
          <w:color w:val="auto"/>
        </w:rPr>
      </w:pPr>
      <w:r w:rsidRPr="00A27C33">
        <w:rPr>
          <w:rFonts w:ascii="Arial" w:hAnsi="Arial" w:cs="Arial"/>
          <w:color w:val="auto"/>
        </w:rPr>
        <w:t xml:space="preserve">wykończenie wszystkich niezbędnych instalacji celem prawidłowego i sprawnego funkcjonowania </w:t>
      </w:r>
      <w:r w:rsidR="001B3B2F" w:rsidRPr="00A27C33">
        <w:rPr>
          <w:rFonts w:ascii="Arial" w:hAnsi="Arial" w:cs="Arial"/>
          <w:color w:val="auto"/>
        </w:rPr>
        <w:t>całości obiektu</w:t>
      </w:r>
      <w:r w:rsidRPr="00A27C33">
        <w:rPr>
          <w:rFonts w:ascii="Arial" w:hAnsi="Arial" w:cs="Arial"/>
          <w:color w:val="auto"/>
        </w:rPr>
        <w:t>,</w:t>
      </w:r>
      <w:r w:rsidR="00DC5CFC" w:rsidRPr="00A27C33">
        <w:rPr>
          <w:rFonts w:ascii="Arial" w:hAnsi="Arial" w:cs="Arial"/>
          <w:color w:val="auto"/>
        </w:rPr>
        <w:t xml:space="preserve"> </w:t>
      </w:r>
      <w:r w:rsidR="00E01441">
        <w:rPr>
          <w:rFonts w:ascii="Arial" w:hAnsi="Arial" w:cs="Arial"/>
          <w:color w:val="auto"/>
        </w:rPr>
        <w:t>(sanitarna</w:t>
      </w:r>
      <w:r w:rsidR="00267141">
        <w:rPr>
          <w:rFonts w:ascii="Arial" w:hAnsi="Arial" w:cs="Arial"/>
          <w:color w:val="auto"/>
        </w:rPr>
        <w:t xml:space="preserve"> wod-kan, co</w:t>
      </w:r>
      <w:r w:rsidR="00E01441">
        <w:rPr>
          <w:rFonts w:ascii="Arial" w:hAnsi="Arial" w:cs="Arial"/>
          <w:color w:val="auto"/>
        </w:rPr>
        <w:t xml:space="preserve"> i elektryczna</w:t>
      </w:r>
      <w:r w:rsidR="00267141">
        <w:rPr>
          <w:rFonts w:ascii="Arial" w:hAnsi="Arial" w:cs="Arial"/>
          <w:color w:val="auto"/>
        </w:rPr>
        <w:t xml:space="preserve"> wg projektu technicznego</w:t>
      </w:r>
      <w:r w:rsidR="00E01441">
        <w:rPr>
          <w:rFonts w:ascii="Arial" w:hAnsi="Arial" w:cs="Arial"/>
          <w:color w:val="auto"/>
        </w:rPr>
        <w:t>)</w:t>
      </w:r>
    </w:p>
    <w:p w14:paraId="2D1F5889" w14:textId="77777777" w:rsidR="000B032D" w:rsidRDefault="00694730" w:rsidP="000B032D">
      <w:pPr>
        <w:pStyle w:val="Akapitzlist1"/>
        <w:numPr>
          <w:ilvl w:val="0"/>
          <w:numId w:val="3"/>
        </w:numPr>
        <w:jc w:val="both"/>
        <w:rPr>
          <w:rFonts w:ascii="Arial" w:hAnsi="Arial" w:cs="Arial"/>
          <w:color w:val="auto"/>
        </w:rPr>
      </w:pPr>
      <w:r w:rsidRPr="00A27C33">
        <w:rPr>
          <w:rFonts w:ascii="Arial" w:hAnsi="Arial" w:cs="Arial"/>
          <w:color w:val="auto"/>
        </w:rPr>
        <w:t xml:space="preserve">dostawa i montaż wyposażenia zgodnie z </w:t>
      </w:r>
      <w:r w:rsidR="002E31BB" w:rsidRPr="00A27C33">
        <w:rPr>
          <w:rFonts w:ascii="Arial" w:hAnsi="Arial" w:cs="Arial"/>
          <w:color w:val="auto"/>
        </w:rPr>
        <w:t>dokumentacją</w:t>
      </w:r>
      <w:r w:rsidRPr="00A27C33">
        <w:rPr>
          <w:rFonts w:ascii="Arial" w:hAnsi="Arial" w:cs="Arial"/>
          <w:color w:val="auto"/>
        </w:rPr>
        <w:t>,</w:t>
      </w:r>
    </w:p>
    <w:p w14:paraId="26944621" w14:textId="77777777" w:rsidR="002175AC" w:rsidRDefault="002175AC" w:rsidP="000B032D">
      <w:pPr>
        <w:pStyle w:val="Akapitzlist1"/>
        <w:numPr>
          <w:ilvl w:val="0"/>
          <w:numId w:val="3"/>
        </w:numPr>
        <w:jc w:val="both"/>
        <w:rPr>
          <w:rFonts w:ascii="Arial" w:hAnsi="Arial" w:cs="Arial"/>
          <w:color w:val="auto"/>
        </w:rPr>
      </w:pPr>
      <w:r>
        <w:rPr>
          <w:rFonts w:ascii="Arial" w:hAnsi="Arial" w:cs="Arial"/>
          <w:color w:val="auto"/>
        </w:rPr>
        <w:t xml:space="preserve">wykonanie nowej posadzki w wiatrołapie </w:t>
      </w:r>
    </w:p>
    <w:p w14:paraId="215328F8" w14:textId="77777777" w:rsidR="002175AC" w:rsidRPr="000B032D" w:rsidRDefault="002175AC" w:rsidP="000B032D">
      <w:pPr>
        <w:pStyle w:val="Akapitzlist1"/>
        <w:numPr>
          <w:ilvl w:val="0"/>
          <w:numId w:val="3"/>
        </w:numPr>
        <w:jc w:val="both"/>
        <w:rPr>
          <w:rStyle w:val="Nagwek2Znak"/>
          <w:rFonts w:ascii="Arial" w:hAnsi="Arial" w:cs="Arial"/>
          <w:caps w:val="0"/>
          <w:color w:val="auto"/>
          <w:spacing w:val="0"/>
        </w:rPr>
      </w:pPr>
      <w:r>
        <w:rPr>
          <w:rFonts w:ascii="Arial" w:hAnsi="Arial" w:cs="Arial"/>
          <w:color w:val="auto"/>
        </w:rPr>
        <w:t xml:space="preserve">montaż nowych drzwi wejściowych </w:t>
      </w:r>
    </w:p>
    <w:p w14:paraId="0E5788CA" w14:textId="77777777" w:rsidR="00E87E7B" w:rsidRPr="00A27C33" w:rsidRDefault="00E87E7B" w:rsidP="00D45FC5">
      <w:pPr>
        <w:pStyle w:val="Akapitzlist1"/>
        <w:numPr>
          <w:ilvl w:val="0"/>
          <w:numId w:val="3"/>
        </w:numPr>
        <w:jc w:val="both"/>
        <w:rPr>
          <w:rStyle w:val="Nagwek2Znak"/>
          <w:rFonts w:ascii="Arial" w:hAnsi="Arial" w:cs="Arial"/>
          <w:caps w:val="0"/>
          <w:color w:val="auto"/>
          <w:spacing w:val="0"/>
        </w:rPr>
      </w:pPr>
      <w:r w:rsidRPr="00A27C33">
        <w:rPr>
          <w:rStyle w:val="Nagwek2Znak"/>
          <w:rFonts w:ascii="Arial" w:hAnsi="Arial" w:cs="Arial"/>
          <w:caps w:val="0"/>
          <w:color w:val="auto"/>
          <w:spacing w:val="0"/>
        </w:rPr>
        <w:t>czynności wynikając</w:t>
      </w:r>
      <w:r w:rsidR="00BA629C" w:rsidRPr="00A27C33">
        <w:rPr>
          <w:rStyle w:val="Nagwek2Znak"/>
          <w:rFonts w:ascii="Arial" w:hAnsi="Arial" w:cs="Arial"/>
          <w:caps w:val="0"/>
          <w:color w:val="auto"/>
          <w:spacing w:val="0"/>
        </w:rPr>
        <w:t>e</w:t>
      </w:r>
      <w:r w:rsidRPr="00A27C33">
        <w:rPr>
          <w:rStyle w:val="Nagwek2Znak"/>
          <w:rFonts w:ascii="Arial" w:hAnsi="Arial" w:cs="Arial"/>
          <w:caps w:val="0"/>
          <w:color w:val="auto"/>
          <w:spacing w:val="0"/>
        </w:rPr>
        <w:t xml:space="preserve"> ze zmiany warunków sposobu użytkowania dla wyznaczonej części obiektu w tym zmiany bezpieczeństwa pożarowego, warunków higieniczno-sanitarnych itp.</w:t>
      </w:r>
    </w:p>
    <w:p w14:paraId="4F2766ED" w14:textId="77777777" w:rsidR="00761B55" w:rsidRDefault="00CA477C" w:rsidP="00D45FC5">
      <w:pPr>
        <w:pStyle w:val="Akapitzlist1"/>
        <w:numPr>
          <w:ilvl w:val="0"/>
          <w:numId w:val="3"/>
        </w:numPr>
        <w:jc w:val="both"/>
        <w:rPr>
          <w:rStyle w:val="Nagwek2Znak"/>
          <w:rFonts w:ascii="Arial" w:hAnsi="Arial" w:cs="Arial"/>
          <w:caps w:val="0"/>
          <w:color w:val="auto"/>
          <w:spacing w:val="0"/>
        </w:rPr>
      </w:pPr>
      <w:r w:rsidRPr="00A27C33">
        <w:rPr>
          <w:rStyle w:val="Nagwek2Znak"/>
          <w:rFonts w:ascii="Arial" w:hAnsi="Arial" w:cs="Arial"/>
          <w:caps w:val="0"/>
          <w:color w:val="auto"/>
          <w:spacing w:val="0"/>
        </w:rPr>
        <w:t>wykonanie instrukcji bezpieczeństwa poż</w:t>
      </w:r>
      <w:r w:rsidR="000C6AAF">
        <w:rPr>
          <w:rStyle w:val="Nagwek2Znak"/>
          <w:rFonts w:ascii="Arial" w:hAnsi="Arial" w:cs="Arial"/>
          <w:caps w:val="0"/>
          <w:color w:val="auto"/>
          <w:spacing w:val="0"/>
        </w:rPr>
        <w:t>.</w:t>
      </w:r>
      <w:r w:rsidRPr="00A27C33">
        <w:rPr>
          <w:rStyle w:val="Nagwek2Znak"/>
          <w:rFonts w:ascii="Arial" w:hAnsi="Arial" w:cs="Arial"/>
          <w:caps w:val="0"/>
          <w:color w:val="auto"/>
          <w:spacing w:val="0"/>
        </w:rPr>
        <w:t xml:space="preserve"> dla </w:t>
      </w:r>
      <w:r w:rsidR="009B310F">
        <w:rPr>
          <w:rStyle w:val="Nagwek2Znak"/>
          <w:rFonts w:ascii="Arial" w:hAnsi="Arial" w:cs="Arial"/>
          <w:caps w:val="0"/>
          <w:color w:val="auto"/>
          <w:spacing w:val="0"/>
        </w:rPr>
        <w:t>budynku szkoły</w:t>
      </w:r>
      <w:r w:rsidR="00EB7270" w:rsidRPr="00A27C33">
        <w:rPr>
          <w:rStyle w:val="Nagwek2Znak"/>
          <w:rFonts w:ascii="Arial" w:hAnsi="Arial" w:cs="Arial"/>
          <w:caps w:val="0"/>
          <w:color w:val="auto"/>
          <w:spacing w:val="0"/>
        </w:rPr>
        <w:t>.</w:t>
      </w:r>
    </w:p>
    <w:p w14:paraId="35A47F1F" w14:textId="77777777" w:rsidR="00CB49E6" w:rsidRPr="00A27C33" w:rsidRDefault="00CB49E6" w:rsidP="00CB49E6">
      <w:pPr>
        <w:pStyle w:val="Akapitzlist1"/>
        <w:jc w:val="both"/>
        <w:rPr>
          <w:rStyle w:val="Nagwek2Znak"/>
          <w:rFonts w:ascii="Arial" w:hAnsi="Arial" w:cs="Arial"/>
          <w:caps w:val="0"/>
          <w:color w:val="auto"/>
          <w:spacing w:val="0"/>
        </w:rPr>
      </w:pPr>
    </w:p>
    <w:p w14:paraId="02AD86C2" w14:textId="77777777" w:rsidR="002562B8" w:rsidRPr="00A27C33" w:rsidRDefault="00BA629C" w:rsidP="00D45FC5">
      <w:pPr>
        <w:pStyle w:val="Nagwek2"/>
        <w:numPr>
          <w:ilvl w:val="0"/>
          <w:numId w:val="0"/>
        </w:numPr>
        <w:ind w:left="284" w:hanging="284"/>
        <w:jc w:val="both"/>
        <w:rPr>
          <w:rFonts w:ascii="Arial" w:hAnsi="Arial" w:cs="Arial"/>
          <w:color w:val="FF0000"/>
        </w:rPr>
      </w:pPr>
      <w:r w:rsidRPr="00A27C33">
        <w:rPr>
          <w:rFonts w:ascii="Arial" w:hAnsi="Arial" w:cs="Arial"/>
          <w:b/>
          <w:bCs/>
          <w:color w:val="auto"/>
        </w:rPr>
        <w:t xml:space="preserve">roboty wewnątrz obiektu: </w:t>
      </w:r>
      <w:r w:rsidR="002562B8" w:rsidRPr="00A27C33">
        <w:rPr>
          <w:rFonts w:ascii="Arial" w:hAnsi="Arial" w:cs="Arial"/>
          <w:b/>
          <w:bCs/>
          <w:color w:val="auto"/>
        </w:rPr>
        <w:t>(opis szczegółowy)</w:t>
      </w:r>
      <w:r w:rsidR="00CB49E6">
        <w:rPr>
          <w:rFonts w:ascii="Arial" w:hAnsi="Arial" w:cs="Arial"/>
          <w:b/>
          <w:bCs/>
          <w:color w:val="auto"/>
        </w:rPr>
        <w:t xml:space="preserve"> </w:t>
      </w:r>
    </w:p>
    <w:p w14:paraId="56176052" w14:textId="77777777" w:rsidR="002562B8" w:rsidRPr="00A27C33" w:rsidRDefault="002562B8" w:rsidP="00D45FC5">
      <w:pPr>
        <w:pStyle w:val="Akapitzlist1"/>
        <w:ind w:left="0"/>
        <w:jc w:val="both"/>
        <w:rPr>
          <w:rStyle w:val="Nagwek2Znak"/>
          <w:rFonts w:ascii="Arial" w:hAnsi="Arial" w:cs="Arial"/>
          <w:b/>
          <w:bCs/>
          <w:caps w:val="0"/>
          <w:color w:val="auto"/>
          <w:spacing w:val="0"/>
          <w:u w:val="single"/>
        </w:rPr>
      </w:pPr>
      <w:r w:rsidRPr="00A27C33">
        <w:rPr>
          <w:rStyle w:val="Nagwek2Znak"/>
          <w:rFonts w:ascii="Arial" w:hAnsi="Arial" w:cs="Arial"/>
          <w:b/>
          <w:bCs/>
          <w:caps w:val="0"/>
          <w:color w:val="auto"/>
          <w:spacing w:val="0"/>
          <w:u w:val="single"/>
        </w:rPr>
        <w:t>Zakres robót budowlanych, wewnętrznych i wykończeniowych:</w:t>
      </w:r>
    </w:p>
    <w:p w14:paraId="59D70B32" w14:textId="77777777" w:rsidR="00CB49E6" w:rsidRPr="00267141" w:rsidRDefault="00BC62EF" w:rsidP="00D45FC5">
      <w:pPr>
        <w:pStyle w:val="Akapitzlist1"/>
        <w:ind w:left="0"/>
        <w:jc w:val="both"/>
        <w:rPr>
          <w:rStyle w:val="Nagwek2Znak"/>
          <w:rFonts w:ascii="Arial" w:hAnsi="Arial" w:cs="Arial"/>
          <w:b/>
          <w:bCs/>
          <w:caps w:val="0"/>
          <w:color w:val="auto"/>
          <w:spacing w:val="0"/>
        </w:rPr>
      </w:pPr>
      <w:r w:rsidRPr="00A27C33">
        <w:rPr>
          <w:rStyle w:val="Nagwek2Znak"/>
          <w:rFonts w:ascii="Arial" w:hAnsi="Arial" w:cs="Arial"/>
          <w:b/>
          <w:bCs/>
          <w:caps w:val="0"/>
          <w:color w:val="auto"/>
          <w:spacing w:val="0"/>
        </w:rPr>
        <w:t xml:space="preserve">Roboty do wykonania należy zrealizować zgodnie z dokumentacją projektową oraz poniższymi uwagami. </w:t>
      </w:r>
    </w:p>
    <w:p w14:paraId="29D5731A" w14:textId="77777777" w:rsidR="00B83248" w:rsidRPr="005B343C" w:rsidRDefault="00B83248" w:rsidP="00C75FB7">
      <w:pPr>
        <w:numPr>
          <w:ilvl w:val="0"/>
          <w:numId w:val="31"/>
        </w:numPr>
        <w:suppressAutoHyphens w:val="0"/>
        <w:spacing w:before="0" w:after="0" w:line="240" w:lineRule="auto"/>
        <w:jc w:val="both"/>
        <w:rPr>
          <w:rFonts w:ascii="Arial" w:hAnsi="Arial" w:cs="Arial"/>
          <w:b/>
          <w:bCs/>
          <w:color w:val="auto"/>
          <w:kern w:val="0"/>
          <w:lang w:eastAsia="pl-PL"/>
        </w:rPr>
      </w:pPr>
      <w:r w:rsidRPr="005B343C">
        <w:rPr>
          <w:rFonts w:ascii="Arial" w:hAnsi="Arial" w:cs="Arial"/>
          <w:b/>
          <w:bCs/>
          <w:color w:val="auto"/>
          <w:kern w:val="0"/>
          <w:lang w:eastAsia="pl-PL"/>
        </w:rPr>
        <w:t xml:space="preserve">Rozbiórka ścianek działowych, wraz z usunięciem urządzeń armatury, kabin, drzwi, rozbiórka warstw wykończeniowych ścian i posadzek, </w:t>
      </w:r>
    </w:p>
    <w:p w14:paraId="7CAD8289" w14:textId="77777777" w:rsidR="00267141" w:rsidRPr="00267141" w:rsidRDefault="00031939" w:rsidP="00C75FB7">
      <w:pPr>
        <w:numPr>
          <w:ilvl w:val="0"/>
          <w:numId w:val="31"/>
        </w:numPr>
        <w:suppressAutoHyphens w:val="0"/>
        <w:spacing w:before="0" w:after="0" w:line="240" w:lineRule="auto"/>
        <w:jc w:val="both"/>
        <w:rPr>
          <w:rFonts w:ascii="Arial" w:hAnsi="Arial" w:cs="Arial"/>
          <w:color w:val="auto"/>
          <w:kern w:val="0"/>
          <w:lang w:eastAsia="pl-PL"/>
        </w:rPr>
      </w:pPr>
      <w:r>
        <w:rPr>
          <w:rFonts w:ascii="Arial" w:hAnsi="Arial" w:cs="Arial"/>
          <w:b/>
          <w:color w:val="auto"/>
          <w:kern w:val="0"/>
          <w:lang w:eastAsia="pl-PL"/>
        </w:rPr>
        <w:t xml:space="preserve">Wykonanie nowych ścianek działowych w obrębie remontowanej łazienki, poszerzenie otworów drzwiowych, oraz wykonanie nowych </w:t>
      </w:r>
    </w:p>
    <w:p w14:paraId="2775B6A9" w14:textId="77777777" w:rsidR="00267141" w:rsidRPr="00267141" w:rsidRDefault="00031939" w:rsidP="00C75FB7">
      <w:pPr>
        <w:numPr>
          <w:ilvl w:val="0"/>
          <w:numId w:val="31"/>
        </w:numPr>
        <w:suppressAutoHyphens w:val="0"/>
        <w:spacing w:before="0" w:after="0" w:line="240" w:lineRule="auto"/>
        <w:jc w:val="both"/>
        <w:rPr>
          <w:rFonts w:ascii="Arial" w:hAnsi="Arial" w:cs="Arial"/>
          <w:color w:val="auto"/>
          <w:kern w:val="0"/>
          <w:lang w:eastAsia="pl-PL"/>
        </w:rPr>
      </w:pPr>
      <w:r>
        <w:rPr>
          <w:rFonts w:ascii="Arial" w:hAnsi="Arial" w:cs="Arial"/>
          <w:b/>
          <w:color w:val="auto"/>
          <w:kern w:val="0"/>
          <w:lang w:eastAsia="pl-PL"/>
        </w:rPr>
        <w:lastRenderedPageBreak/>
        <w:t xml:space="preserve">Wykonanie nowej posadzki w obrębie remontowanej łazienki, </w:t>
      </w:r>
      <w:r w:rsidR="005B343C">
        <w:rPr>
          <w:rFonts w:ascii="Arial" w:hAnsi="Arial" w:cs="Arial"/>
          <w:b/>
          <w:color w:val="auto"/>
          <w:kern w:val="0"/>
          <w:lang w:eastAsia="pl-PL"/>
        </w:rPr>
        <w:t>naprawa</w:t>
      </w:r>
      <w:r>
        <w:rPr>
          <w:rFonts w:ascii="Arial" w:hAnsi="Arial" w:cs="Arial"/>
          <w:b/>
          <w:color w:val="auto"/>
          <w:kern w:val="0"/>
          <w:lang w:eastAsia="pl-PL"/>
        </w:rPr>
        <w:t xml:space="preserve"> </w:t>
      </w:r>
      <w:r w:rsidR="00903F3F">
        <w:rPr>
          <w:rFonts w:ascii="Arial" w:hAnsi="Arial" w:cs="Arial"/>
          <w:b/>
          <w:color w:val="auto"/>
          <w:kern w:val="0"/>
          <w:lang w:eastAsia="pl-PL"/>
        </w:rPr>
        <w:t xml:space="preserve">istniejących </w:t>
      </w:r>
      <w:r>
        <w:rPr>
          <w:rFonts w:ascii="Arial" w:hAnsi="Arial" w:cs="Arial"/>
          <w:b/>
          <w:color w:val="auto"/>
          <w:kern w:val="0"/>
          <w:lang w:eastAsia="pl-PL"/>
        </w:rPr>
        <w:t>warstw</w:t>
      </w:r>
      <w:r w:rsidR="00903F3F">
        <w:rPr>
          <w:rFonts w:ascii="Arial" w:hAnsi="Arial" w:cs="Arial"/>
          <w:b/>
          <w:color w:val="auto"/>
          <w:kern w:val="0"/>
          <w:lang w:eastAsia="pl-PL"/>
        </w:rPr>
        <w:t xml:space="preserve"> podłogi</w:t>
      </w:r>
    </w:p>
    <w:p w14:paraId="69ED32A8" w14:textId="77777777" w:rsidR="00267141" w:rsidRPr="00267141" w:rsidRDefault="00031939" w:rsidP="00C75FB7">
      <w:pPr>
        <w:numPr>
          <w:ilvl w:val="0"/>
          <w:numId w:val="31"/>
        </w:numPr>
        <w:suppressAutoHyphens w:val="0"/>
        <w:spacing w:before="0" w:after="0" w:line="240" w:lineRule="auto"/>
        <w:jc w:val="both"/>
        <w:rPr>
          <w:rFonts w:ascii="Arial" w:hAnsi="Arial" w:cs="Arial"/>
          <w:color w:val="auto"/>
          <w:kern w:val="0"/>
          <w:lang w:eastAsia="pl-PL"/>
        </w:rPr>
      </w:pPr>
      <w:r>
        <w:rPr>
          <w:rFonts w:ascii="Arial" w:hAnsi="Arial" w:cs="Arial"/>
          <w:b/>
          <w:color w:val="auto"/>
          <w:kern w:val="0"/>
          <w:lang w:eastAsia="pl-PL"/>
        </w:rPr>
        <w:t>Wykonanie instalacji wod-kan, co i elektrycznej w obrębie remontowanej łazienki</w:t>
      </w:r>
      <w:r w:rsidR="00843DCB">
        <w:rPr>
          <w:rFonts w:ascii="Arial" w:hAnsi="Arial" w:cs="Arial"/>
          <w:b/>
          <w:color w:val="auto"/>
          <w:kern w:val="0"/>
          <w:lang w:eastAsia="pl-PL"/>
        </w:rPr>
        <w:t xml:space="preserve">, ewentualne przeróbki instalacji elektrycznej w obrębie korytarza przy przedmiotowej toalecie. </w:t>
      </w:r>
    </w:p>
    <w:p w14:paraId="4BBD38E3" w14:textId="77777777" w:rsidR="00267141" w:rsidRPr="00267141" w:rsidRDefault="006E312A" w:rsidP="00C75FB7">
      <w:pPr>
        <w:numPr>
          <w:ilvl w:val="0"/>
          <w:numId w:val="31"/>
        </w:numPr>
        <w:suppressAutoHyphens w:val="0"/>
        <w:spacing w:before="0" w:after="0" w:line="240" w:lineRule="auto"/>
        <w:jc w:val="both"/>
        <w:rPr>
          <w:rFonts w:ascii="Arial" w:hAnsi="Arial" w:cs="Arial"/>
          <w:color w:val="auto"/>
          <w:kern w:val="0"/>
          <w:lang w:eastAsia="pl-PL"/>
        </w:rPr>
      </w:pPr>
      <w:r>
        <w:rPr>
          <w:rFonts w:ascii="Arial" w:hAnsi="Arial" w:cs="Arial"/>
          <w:b/>
          <w:color w:val="auto"/>
          <w:kern w:val="0"/>
          <w:lang w:eastAsia="pl-PL"/>
        </w:rPr>
        <w:t xml:space="preserve">Wykonanie naprawy tynków, oraz wykończenie ścian (malowanie i </w:t>
      </w:r>
      <w:r w:rsidR="00843DCB">
        <w:rPr>
          <w:rFonts w:ascii="Arial" w:hAnsi="Arial" w:cs="Arial"/>
          <w:b/>
          <w:color w:val="auto"/>
          <w:kern w:val="0"/>
          <w:lang w:eastAsia="pl-PL"/>
        </w:rPr>
        <w:t>wykonanie płytek</w:t>
      </w:r>
      <w:r>
        <w:rPr>
          <w:rFonts w:ascii="Arial" w:hAnsi="Arial" w:cs="Arial"/>
          <w:b/>
          <w:color w:val="auto"/>
          <w:kern w:val="0"/>
          <w:lang w:eastAsia="pl-PL"/>
        </w:rPr>
        <w:t>)</w:t>
      </w:r>
    </w:p>
    <w:p w14:paraId="353C3ED9" w14:textId="77777777" w:rsidR="00903F3F" w:rsidRPr="005B343C" w:rsidRDefault="00903F3F" w:rsidP="00C75FB7">
      <w:pPr>
        <w:numPr>
          <w:ilvl w:val="0"/>
          <w:numId w:val="31"/>
        </w:numPr>
        <w:suppressAutoHyphens w:val="0"/>
        <w:spacing w:before="0" w:after="0" w:line="240" w:lineRule="auto"/>
        <w:jc w:val="both"/>
        <w:rPr>
          <w:rFonts w:ascii="Arial" w:hAnsi="Arial" w:cs="Arial"/>
          <w:color w:val="auto"/>
          <w:kern w:val="0"/>
          <w:lang w:eastAsia="pl-PL"/>
        </w:rPr>
      </w:pPr>
      <w:r>
        <w:rPr>
          <w:rFonts w:ascii="Arial" w:hAnsi="Arial" w:cs="Arial"/>
          <w:b/>
          <w:bCs/>
          <w:color w:val="auto"/>
          <w:kern w:val="0"/>
          <w:lang w:eastAsia="pl-PL"/>
        </w:rPr>
        <w:t xml:space="preserve">Założenie nowej stolarki. </w:t>
      </w:r>
      <w:r w:rsidR="006E312A" w:rsidRPr="006E312A">
        <w:rPr>
          <w:rFonts w:ascii="Arial" w:hAnsi="Arial" w:cs="Arial"/>
          <w:b/>
          <w:bCs/>
          <w:color w:val="auto"/>
          <w:kern w:val="0"/>
          <w:lang w:eastAsia="pl-PL"/>
        </w:rPr>
        <w:t xml:space="preserve">Stolarka </w:t>
      </w:r>
      <w:r w:rsidR="006E312A">
        <w:rPr>
          <w:rFonts w:ascii="Arial" w:hAnsi="Arial" w:cs="Arial"/>
          <w:b/>
          <w:bCs/>
          <w:color w:val="auto"/>
          <w:kern w:val="0"/>
          <w:lang w:eastAsia="pl-PL"/>
        </w:rPr>
        <w:t>winna spełniać wymagania zawarte w części projektowej, szczególnie dotyczącą wydajności przepływu powietrza niezbędnego do wentylacji pomieszczeń</w:t>
      </w:r>
      <w:r>
        <w:rPr>
          <w:rFonts w:ascii="Arial" w:hAnsi="Arial" w:cs="Arial"/>
          <w:b/>
          <w:bCs/>
          <w:color w:val="auto"/>
          <w:kern w:val="0"/>
          <w:lang w:eastAsia="pl-PL"/>
        </w:rPr>
        <w:t xml:space="preserve"> - </w:t>
      </w:r>
      <w:r>
        <w:rPr>
          <w:rFonts w:ascii="Arial" w:hAnsi="Arial" w:cs="Arial"/>
          <w:b/>
          <w:color w:val="auto"/>
          <w:kern w:val="0"/>
          <w:lang w:eastAsia="pl-PL"/>
        </w:rPr>
        <w:t>Montaż drzwi, oraz HPL w łazienkach</w:t>
      </w:r>
    </w:p>
    <w:p w14:paraId="6343D143" w14:textId="77777777" w:rsidR="00267141" w:rsidRPr="005B343C" w:rsidRDefault="005B343C" w:rsidP="00C75FB7">
      <w:pPr>
        <w:numPr>
          <w:ilvl w:val="0"/>
          <w:numId w:val="31"/>
        </w:numPr>
        <w:suppressAutoHyphens w:val="0"/>
        <w:spacing w:before="0" w:after="0" w:line="240" w:lineRule="auto"/>
        <w:jc w:val="both"/>
        <w:rPr>
          <w:rFonts w:ascii="Arial" w:hAnsi="Arial" w:cs="Arial"/>
          <w:color w:val="auto"/>
          <w:kern w:val="0"/>
          <w:lang w:eastAsia="pl-PL"/>
        </w:rPr>
      </w:pPr>
      <w:r>
        <w:rPr>
          <w:rFonts w:ascii="Arial" w:hAnsi="Arial" w:cs="Arial"/>
          <w:b/>
          <w:color w:val="auto"/>
          <w:kern w:val="0"/>
          <w:lang w:eastAsia="pl-PL"/>
        </w:rPr>
        <w:t>P</w:t>
      </w:r>
      <w:r w:rsidR="006E312A">
        <w:rPr>
          <w:rFonts w:ascii="Arial" w:hAnsi="Arial" w:cs="Arial"/>
          <w:b/>
          <w:color w:val="auto"/>
          <w:kern w:val="0"/>
          <w:lang w:eastAsia="pl-PL"/>
        </w:rPr>
        <w:t>oza remontowaną łazienką, w korytarzu, uzupełnienie tynków oraz wykonanie malowania korytarza</w:t>
      </w:r>
    </w:p>
    <w:p w14:paraId="3BBFEDA7" w14:textId="77777777" w:rsidR="005B343C" w:rsidRPr="005B343C" w:rsidRDefault="005B343C" w:rsidP="00C75FB7">
      <w:pPr>
        <w:numPr>
          <w:ilvl w:val="0"/>
          <w:numId w:val="31"/>
        </w:numPr>
        <w:suppressAutoHyphens w:val="0"/>
        <w:spacing w:before="0" w:after="0" w:line="240" w:lineRule="auto"/>
        <w:jc w:val="both"/>
        <w:rPr>
          <w:rFonts w:ascii="Arial" w:hAnsi="Arial" w:cs="Arial"/>
          <w:color w:val="auto"/>
          <w:kern w:val="0"/>
          <w:lang w:eastAsia="pl-PL"/>
        </w:rPr>
      </w:pPr>
      <w:r>
        <w:rPr>
          <w:rFonts w:ascii="Arial" w:hAnsi="Arial" w:cs="Arial"/>
          <w:b/>
          <w:color w:val="auto"/>
          <w:kern w:val="0"/>
          <w:lang w:eastAsia="pl-PL"/>
        </w:rPr>
        <w:t>Montaż wyposażenia łazienek</w:t>
      </w:r>
    </w:p>
    <w:p w14:paraId="4D0CF23D" w14:textId="77777777" w:rsidR="005B343C" w:rsidRPr="00C342A6" w:rsidRDefault="005B343C" w:rsidP="00C75FB7">
      <w:pPr>
        <w:numPr>
          <w:ilvl w:val="0"/>
          <w:numId w:val="31"/>
        </w:numPr>
        <w:suppressAutoHyphens w:val="0"/>
        <w:spacing w:before="0" w:after="0" w:line="240" w:lineRule="auto"/>
        <w:jc w:val="both"/>
        <w:rPr>
          <w:rFonts w:ascii="Arial" w:hAnsi="Arial" w:cs="Arial"/>
          <w:color w:val="auto"/>
          <w:kern w:val="0"/>
          <w:lang w:eastAsia="pl-PL"/>
        </w:rPr>
      </w:pPr>
      <w:r>
        <w:rPr>
          <w:rFonts w:ascii="Arial" w:hAnsi="Arial" w:cs="Arial"/>
          <w:b/>
          <w:color w:val="auto"/>
          <w:kern w:val="0"/>
          <w:lang w:eastAsia="pl-PL"/>
        </w:rPr>
        <w:t xml:space="preserve">Montaż nowego oświetlenia </w:t>
      </w:r>
    </w:p>
    <w:p w14:paraId="04B5EE72" w14:textId="77777777" w:rsidR="00C342A6" w:rsidRDefault="00C342A6" w:rsidP="00C75FB7">
      <w:pPr>
        <w:numPr>
          <w:ilvl w:val="0"/>
          <w:numId w:val="31"/>
        </w:numPr>
        <w:suppressAutoHyphens w:val="0"/>
        <w:spacing w:before="0" w:after="0" w:line="240" w:lineRule="auto"/>
        <w:jc w:val="both"/>
        <w:rPr>
          <w:rFonts w:ascii="Arial" w:hAnsi="Arial" w:cs="Arial"/>
          <w:b/>
          <w:color w:val="auto"/>
          <w:kern w:val="0"/>
          <w:lang w:eastAsia="pl-PL"/>
        </w:rPr>
      </w:pPr>
      <w:r w:rsidRPr="00C257C3">
        <w:rPr>
          <w:rFonts w:ascii="Arial" w:hAnsi="Arial" w:cs="Arial"/>
          <w:b/>
          <w:color w:val="auto"/>
          <w:kern w:val="0"/>
          <w:lang w:eastAsia="pl-PL"/>
        </w:rPr>
        <w:t xml:space="preserve">Demontaż drzwi do </w:t>
      </w:r>
      <w:r w:rsidR="00766405" w:rsidRPr="00C257C3">
        <w:rPr>
          <w:rFonts w:ascii="Arial" w:hAnsi="Arial" w:cs="Arial"/>
          <w:b/>
          <w:color w:val="auto"/>
          <w:kern w:val="0"/>
          <w:lang w:eastAsia="pl-PL"/>
        </w:rPr>
        <w:t xml:space="preserve">klasy, podkucie ścian, ocena istniejącego nadproża, ewentualny remont nadproża, </w:t>
      </w:r>
      <w:r w:rsidR="00C257C3" w:rsidRPr="00C257C3">
        <w:rPr>
          <w:rFonts w:ascii="Arial" w:hAnsi="Arial" w:cs="Arial"/>
          <w:b/>
          <w:color w:val="auto"/>
          <w:kern w:val="0"/>
          <w:lang w:eastAsia="pl-PL"/>
        </w:rPr>
        <w:t xml:space="preserve">szpachlowanie ścian wokół otworu, montaż nowej stolarki oraz malowanie </w:t>
      </w:r>
      <w:r w:rsidR="00C257C3">
        <w:rPr>
          <w:rFonts w:ascii="Arial" w:hAnsi="Arial" w:cs="Arial"/>
          <w:b/>
          <w:color w:val="auto"/>
          <w:kern w:val="0"/>
          <w:lang w:eastAsia="pl-PL"/>
        </w:rPr>
        <w:t>ścian wokół otworu, ewentualna naprawa posadzki wokół poszerzonego otworu</w:t>
      </w:r>
    </w:p>
    <w:p w14:paraId="52894E8D" w14:textId="77777777" w:rsidR="00804FDA" w:rsidRPr="00C257C3" w:rsidRDefault="00804FDA" w:rsidP="00C75FB7">
      <w:pPr>
        <w:numPr>
          <w:ilvl w:val="0"/>
          <w:numId w:val="31"/>
        </w:numPr>
        <w:suppressAutoHyphens w:val="0"/>
        <w:spacing w:before="0" w:after="0" w:line="240" w:lineRule="auto"/>
        <w:jc w:val="both"/>
        <w:rPr>
          <w:rFonts w:ascii="Arial" w:hAnsi="Arial" w:cs="Arial"/>
          <w:b/>
          <w:color w:val="auto"/>
          <w:kern w:val="0"/>
          <w:lang w:eastAsia="pl-PL"/>
        </w:rPr>
      </w:pPr>
      <w:r>
        <w:rPr>
          <w:rFonts w:ascii="Arial" w:hAnsi="Arial" w:cs="Arial"/>
          <w:b/>
          <w:color w:val="auto"/>
          <w:kern w:val="0"/>
          <w:lang w:eastAsia="pl-PL"/>
        </w:rPr>
        <w:t xml:space="preserve">Rozbiórka istniejącej </w:t>
      </w:r>
      <w:r w:rsidR="00AD7753">
        <w:rPr>
          <w:rFonts w:ascii="Arial" w:hAnsi="Arial" w:cs="Arial"/>
          <w:b/>
          <w:color w:val="auto"/>
          <w:kern w:val="0"/>
          <w:lang w:eastAsia="pl-PL"/>
        </w:rPr>
        <w:t>stolarki drzwiowej przy głównym wejściu do budynku, wykonanie nowej po przygotowaniu nowych otworów.</w:t>
      </w:r>
    </w:p>
    <w:p w14:paraId="78974778" w14:textId="77777777" w:rsidR="00267141" w:rsidRPr="00267141" w:rsidRDefault="00267141" w:rsidP="00C75FB7">
      <w:pPr>
        <w:suppressAutoHyphens w:val="0"/>
        <w:spacing w:before="0" w:after="0" w:line="240" w:lineRule="auto"/>
        <w:ind w:left="720"/>
        <w:jc w:val="both"/>
        <w:rPr>
          <w:rFonts w:ascii="Arial" w:hAnsi="Arial" w:cs="Arial"/>
          <w:color w:val="auto"/>
          <w:kern w:val="0"/>
          <w:lang w:eastAsia="pl-PL"/>
        </w:rPr>
      </w:pPr>
    </w:p>
    <w:p w14:paraId="5E9DB509" w14:textId="77777777" w:rsidR="00CB49E6" w:rsidRDefault="00A037CD" w:rsidP="00C75FB7">
      <w:pPr>
        <w:suppressAutoHyphens w:val="0"/>
        <w:spacing w:before="0" w:after="0" w:line="240" w:lineRule="auto"/>
        <w:ind w:left="720"/>
        <w:jc w:val="both"/>
        <w:rPr>
          <w:rStyle w:val="Nagwek2Znak"/>
          <w:rFonts w:ascii="Arial" w:hAnsi="Arial" w:cs="Arial"/>
          <w:b/>
          <w:bCs/>
          <w:caps w:val="0"/>
          <w:color w:val="auto"/>
          <w:spacing w:val="0"/>
        </w:rPr>
      </w:pPr>
      <w:r w:rsidRPr="00267141">
        <w:rPr>
          <w:rStyle w:val="Nagwek2Znak"/>
          <w:rFonts w:ascii="Arial" w:hAnsi="Arial" w:cs="Arial"/>
          <w:b/>
          <w:bCs/>
          <w:caps w:val="0"/>
          <w:color w:val="auto"/>
          <w:spacing w:val="0"/>
        </w:rPr>
        <w:t>Uwaga ! Wszystkie prace budowlane, należy wykonać zgodnie z podstawową dokumentacją projektową, będącą załącznikiem do realizacji zadania podstawowego</w:t>
      </w:r>
      <w:r w:rsidR="001608BC" w:rsidRPr="00267141">
        <w:rPr>
          <w:rStyle w:val="Nagwek2Znak"/>
          <w:rFonts w:ascii="Arial" w:hAnsi="Arial" w:cs="Arial"/>
          <w:b/>
          <w:bCs/>
          <w:caps w:val="0"/>
          <w:color w:val="auto"/>
          <w:spacing w:val="0"/>
        </w:rPr>
        <w:t>.</w:t>
      </w:r>
    </w:p>
    <w:p w14:paraId="63371094" w14:textId="77777777" w:rsidR="000B032D" w:rsidRDefault="000B032D" w:rsidP="00267141">
      <w:pPr>
        <w:suppressAutoHyphens w:val="0"/>
        <w:spacing w:before="0" w:after="0" w:line="240" w:lineRule="auto"/>
        <w:ind w:left="720"/>
        <w:rPr>
          <w:rStyle w:val="Nagwek2Znak"/>
          <w:rFonts w:ascii="Arial" w:hAnsi="Arial" w:cs="Arial"/>
          <w:caps w:val="0"/>
          <w:color w:val="auto"/>
          <w:spacing w:val="0"/>
          <w:kern w:val="0"/>
          <w:lang w:eastAsia="pl-PL"/>
        </w:rPr>
      </w:pPr>
    </w:p>
    <w:p w14:paraId="5283F6B3" w14:textId="77777777" w:rsidR="00192A25" w:rsidRPr="00192A25" w:rsidRDefault="00192A25" w:rsidP="00C75FB7">
      <w:pPr>
        <w:jc w:val="both"/>
        <w:rPr>
          <w:rFonts w:ascii="Arial" w:hAnsi="Arial" w:cs="Arial"/>
        </w:rPr>
      </w:pPr>
      <w:r w:rsidRPr="00192A25">
        <w:rPr>
          <w:rFonts w:ascii="Arial" w:hAnsi="Arial" w:cs="Arial"/>
        </w:rPr>
        <w:t>Roboty winny być prowadzone zgodnie z polskimi normami, normami branżowymi, instrukcjami producentów wyrobów oraz zasadami sztuki budowlanej. We wszystkich fazach realizacji wykonane roboty, a w szczególności roboty ulegające zakryciu, powinny być odbierane przez uprawniony nadzór inwestorski i odpowiednio udokumentowane. W czasie wykonywania wszelkich prac, na każdym etapie powstawania, należy bezwzględnie przestrzegać przepisów BHP.</w:t>
      </w:r>
    </w:p>
    <w:p w14:paraId="2B9C1150" w14:textId="77777777" w:rsidR="00192A25" w:rsidRPr="00192A25" w:rsidRDefault="00192A25" w:rsidP="00C75FB7">
      <w:pPr>
        <w:jc w:val="both"/>
        <w:rPr>
          <w:rFonts w:ascii="Arial" w:hAnsi="Arial" w:cs="Arial"/>
        </w:rPr>
      </w:pPr>
      <w:r w:rsidRPr="00192A25">
        <w:rPr>
          <w:rFonts w:ascii="Arial" w:hAnsi="Arial" w:cs="Arial"/>
        </w:rPr>
        <w:tab/>
        <w:t xml:space="preserve"> Rysunki i część opisowa są dokumentami wzajemnie się uzupełniającymi. Wszystkie elementy ujęte/opisane w opisie technicznym, a nie ujęte na rysunkach lub ujęte na rysunkach a nie ujęte w opisie technicznym winne być traktowane tak jakby były ujęte. W przypadku rozbieżności w jakimkolwiek z elementów dokumentacji należy niezgodności zgłosić projektantowi, który zobowiązany będzie do pisemnego rozstrzygnięcia problemu.</w:t>
      </w:r>
    </w:p>
    <w:p w14:paraId="1D50ED33" w14:textId="77777777" w:rsidR="00192A25" w:rsidRPr="00267141" w:rsidRDefault="00192A25" w:rsidP="00267141">
      <w:pPr>
        <w:suppressAutoHyphens w:val="0"/>
        <w:spacing w:before="0" w:after="0" w:line="240" w:lineRule="auto"/>
        <w:ind w:left="720"/>
        <w:rPr>
          <w:rStyle w:val="Nagwek2Znak"/>
          <w:rFonts w:ascii="Arial" w:hAnsi="Arial" w:cs="Arial"/>
          <w:caps w:val="0"/>
          <w:color w:val="auto"/>
          <w:spacing w:val="0"/>
          <w:kern w:val="0"/>
          <w:lang w:eastAsia="pl-PL"/>
        </w:rPr>
      </w:pPr>
    </w:p>
    <w:p w14:paraId="44A88DC7" w14:textId="77777777" w:rsidR="00E87E7B" w:rsidRPr="00A27C33" w:rsidRDefault="00E87E7B" w:rsidP="00D45FC5">
      <w:pPr>
        <w:pStyle w:val="Nagwek2"/>
        <w:numPr>
          <w:ilvl w:val="0"/>
          <w:numId w:val="27"/>
        </w:numPr>
        <w:rPr>
          <w:rFonts w:ascii="Arial" w:hAnsi="Arial" w:cs="Arial"/>
          <w:b/>
          <w:bCs/>
          <w:color w:val="auto"/>
        </w:rPr>
      </w:pPr>
      <w:r w:rsidRPr="00A27C33">
        <w:rPr>
          <w:rFonts w:ascii="Arial" w:hAnsi="Arial" w:cs="Arial"/>
          <w:b/>
          <w:bCs/>
          <w:color w:val="auto"/>
        </w:rPr>
        <w:t xml:space="preserve"> OGÓLNE WYTYCZNE DO PRZEDMIOTU UMOWY </w:t>
      </w:r>
      <w:r w:rsidR="00FC3A3B">
        <w:rPr>
          <w:rFonts w:ascii="Arial" w:hAnsi="Arial" w:cs="Arial"/>
          <w:b/>
          <w:bCs/>
          <w:color w:val="auto"/>
        </w:rPr>
        <w:t>– dla każdego z etapów inwestycji.</w:t>
      </w:r>
    </w:p>
    <w:p w14:paraId="1153D361" w14:textId="77777777" w:rsidR="00D45FC5" w:rsidRDefault="00D45FC5" w:rsidP="00D45FC5">
      <w:pPr>
        <w:spacing w:before="0" w:after="0"/>
        <w:jc w:val="both"/>
        <w:rPr>
          <w:rFonts w:ascii="Arial" w:hAnsi="Arial" w:cs="Arial"/>
          <w:color w:val="auto"/>
        </w:rPr>
      </w:pPr>
    </w:p>
    <w:p w14:paraId="57E0D9AC"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Wykonawca podejmujący się realizacji przedmiotu zamówienia zobowiązany jest do:</w:t>
      </w:r>
    </w:p>
    <w:p w14:paraId="680B867B" w14:textId="77777777" w:rsidR="00A037CD" w:rsidRPr="00A27C33" w:rsidRDefault="00A037CD" w:rsidP="00D45FC5">
      <w:pPr>
        <w:spacing w:before="0" w:after="0"/>
        <w:jc w:val="both"/>
        <w:rPr>
          <w:rFonts w:ascii="Arial" w:hAnsi="Arial" w:cs="Arial"/>
          <w:color w:val="auto"/>
        </w:rPr>
      </w:pPr>
    </w:p>
    <w:p w14:paraId="495BAB01" w14:textId="77777777" w:rsidR="00E87E7B" w:rsidRPr="00A27C33" w:rsidRDefault="00E87E7B" w:rsidP="00D45FC5">
      <w:pPr>
        <w:pStyle w:val="Akapitzlist1"/>
        <w:numPr>
          <w:ilvl w:val="0"/>
          <w:numId w:val="3"/>
        </w:numPr>
        <w:spacing w:before="0" w:after="0"/>
        <w:jc w:val="both"/>
        <w:rPr>
          <w:rFonts w:ascii="Arial" w:hAnsi="Arial" w:cs="Arial"/>
          <w:color w:val="auto"/>
        </w:rPr>
      </w:pPr>
      <w:r w:rsidRPr="00A27C33">
        <w:rPr>
          <w:rFonts w:ascii="Arial" w:hAnsi="Arial" w:cs="Arial"/>
          <w:color w:val="auto"/>
        </w:rPr>
        <w:t xml:space="preserve">wykonania we własnym zakresie, w obrębie inwestycji monitoringu istniejących sieci i kolizji, </w:t>
      </w:r>
    </w:p>
    <w:p w14:paraId="5CBC1CA7" w14:textId="77777777" w:rsidR="00E87E7B" w:rsidRPr="00A27C33" w:rsidRDefault="00E87E7B" w:rsidP="00D45FC5">
      <w:pPr>
        <w:pStyle w:val="Akapitzlist1"/>
        <w:numPr>
          <w:ilvl w:val="0"/>
          <w:numId w:val="3"/>
        </w:numPr>
        <w:spacing w:before="0" w:after="0"/>
        <w:jc w:val="both"/>
        <w:rPr>
          <w:rFonts w:ascii="Arial" w:hAnsi="Arial" w:cs="Arial"/>
          <w:color w:val="auto"/>
        </w:rPr>
      </w:pPr>
      <w:r w:rsidRPr="00A27C33">
        <w:rPr>
          <w:rFonts w:ascii="Arial" w:hAnsi="Arial" w:cs="Arial"/>
          <w:color w:val="auto"/>
        </w:rPr>
        <w:t>opracowania harmonogramu rzeczowo – finansowego realizacji prac,</w:t>
      </w:r>
    </w:p>
    <w:p w14:paraId="37A423F6" w14:textId="77777777" w:rsidR="00E87E7B" w:rsidRPr="00A27C33" w:rsidRDefault="00E87E7B" w:rsidP="00D45FC5">
      <w:pPr>
        <w:pStyle w:val="Akapitzlist1"/>
        <w:numPr>
          <w:ilvl w:val="0"/>
          <w:numId w:val="3"/>
        </w:numPr>
        <w:spacing w:before="0" w:after="0"/>
        <w:jc w:val="both"/>
        <w:rPr>
          <w:rFonts w:ascii="Arial" w:hAnsi="Arial" w:cs="Arial"/>
          <w:color w:val="auto"/>
        </w:rPr>
      </w:pPr>
      <w:r w:rsidRPr="00A27C33">
        <w:rPr>
          <w:rFonts w:ascii="Arial" w:hAnsi="Arial" w:cs="Arial"/>
          <w:color w:val="auto"/>
        </w:rPr>
        <w:t>zrealizowania robót w oparciu o dokumentację projektową  oraz umowę,</w:t>
      </w:r>
    </w:p>
    <w:p w14:paraId="2F04606C" w14:textId="77777777" w:rsidR="00E87E7B" w:rsidRPr="00A27C33" w:rsidRDefault="00E87E7B" w:rsidP="00D45FC5">
      <w:pPr>
        <w:pStyle w:val="Akapitzlist1"/>
        <w:numPr>
          <w:ilvl w:val="0"/>
          <w:numId w:val="3"/>
        </w:numPr>
        <w:spacing w:before="0" w:after="0"/>
        <w:jc w:val="both"/>
        <w:rPr>
          <w:rFonts w:ascii="Arial" w:hAnsi="Arial" w:cs="Arial"/>
          <w:color w:val="auto"/>
        </w:rPr>
      </w:pPr>
      <w:r w:rsidRPr="00A27C33">
        <w:rPr>
          <w:rFonts w:ascii="Arial" w:hAnsi="Arial" w:cs="Arial"/>
          <w:color w:val="auto"/>
        </w:rPr>
        <w:t xml:space="preserve">sporządzenia dokumentacji </w:t>
      </w:r>
      <w:r w:rsidR="009F1184">
        <w:rPr>
          <w:rFonts w:ascii="Arial" w:hAnsi="Arial" w:cs="Arial"/>
          <w:color w:val="auto"/>
        </w:rPr>
        <w:t>– wykonanie Instrukcji Bezpieczeństwa Pożarowego dla szkoły</w:t>
      </w:r>
    </w:p>
    <w:p w14:paraId="55F3D0B8" w14:textId="77777777" w:rsidR="00E87E7B" w:rsidRPr="00A27C33" w:rsidRDefault="00E87E7B" w:rsidP="00D45FC5">
      <w:pPr>
        <w:pStyle w:val="Akapitzlist1"/>
        <w:spacing w:before="0" w:after="0"/>
        <w:ind w:left="1440"/>
        <w:jc w:val="both"/>
        <w:rPr>
          <w:rFonts w:ascii="Arial" w:hAnsi="Arial" w:cs="Arial"/>
          <w:color w:val="FF0000"/>
        </w:rPr>
      </w:pPr>
    </w:p>
    <w:p w14:paraId="059B199C"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Realizacja powyższych zakresów zamówienia powinna być wykonana w oparciu o obowiązujące przepisy, przez Wykonawcę posiadającego stosowne doświadczenie i potencjał wykonawczy oraz osoby o odpowiednich kwalifikacjach i doświadczeniu zawodowym.</w:t>
      </w:r>
    </w:p>
    <w:p w14:paraId="2A322554"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 xml:space="preserve">Wykonawca powinien uwzględnić wszystkie koszty związane z realizacją prac niezbędnych </w:t>
      </w:r>
      <w:r w:rsidR="00D45FC5">
        <w:rPr>
          <w:rFonts w:ascii="Arial" w:hAnsi="Arial" w:cs="Arial"/>
          <w:color w:val="auto"/>
        </w:rPr>
        <w:br/>
      </w:r>
      <w:r w:rsidRPr="00A27C33">
        <w:rPr>
          <w:rFonts w:ascii="Arial" w:hAnsi="Arial" w:cs="Arial"/>
          <w:color w:val="auto"/>
        </w:rPr>
        <w:t xml:space="preserve">do wykonania w tym prace zabezpieczeniowe, porządkowe. </w:t>
      </w:r>
    </w:p>
    <w:p w14:paraId="60CECF12" w14:textId="77777777" w:rsidR="00E87E7B" w:rsidRDefault="00E87E7B" w:rsidP="00D45FC5">
      <w:pPr>
        <w:spacing w:before="0" w:after="0"/>
        <w:jc w:val="both"/>
        <w:rPr>
          <w:rFonts w:ascii="Arial" w:hAnsi="Arial" w:cs="Arial"/>
          <w:color w:val="FF0000"/>
        </w:rPr>
      </w:pPr>
    </w:p>
    <w:p w14:paraId="4B0AD032" w14:textId="690614E6" w:rsidR="001074D7" w:rsidRPr="001074D7" w:rsidRDefault="001074D7" w:rsidP="001074D7">
      <w:pPr>
        <w:pStyle w:val="ListParagraph"/>
        <w:spacing w:before="0" w:after="0"/>
        <w:ind w:left="0"/>
        <w:jc w:val="both"/>
        <w:rPr>
          <w:rFonts w:ascii="Arial" w:hAnsi="Arial" w:cs="Arial"/>
          <w:color w:val="auto"/>
        </w:rPr>
      </w:pPr>
      <w:r w:rsidRPr="0021760D">
        <w:rPr>
          <w:rFonts w:ascii="Arial" w:hAnsi="Arial" w:cs="Arial"/>
          <w:color w:val="auto"/>
        </w:rPr>
        <w:t>Zaleca się przed złożeniem oferty odbycie wizji lokalnej.</w:t>
      </w:r>
    </w:p>
    <w:p w14:paraId="78EAD148" w14:textId="77777777" w:rsidR="00E87E7B" w:rsidRPr="00A27C33" w:rsidRDefault="00E87E7B" w:rsidP="00467670">
      <w:pPr>
        <w:pStyle w:val="Nagwek2"/>
        <w:numPr>
          <w:ilvl w:val="0"/>
          <w:numId w:val="1"/>
        </w:numPr>
        <w:tabs>
          <w:tab w:val="clear" w:pos="-572"/>
          <w:tab w:val="num" w:pos="142"/>
        </w:tabs>
        <w:ind w:left="284" w:hanging="284"/>
        <w:jc w:val="both"/>
        <w:rPr>
          <w:rFonts w:ascii="Arial" w:hAnsi="Arial" w:cs="Arial"/>
          <w:b/>
          <w:bCs/>
          <w:color w:val="auto"/>
        </w:rPr>
      </w:pPr>
      <w:bookmarkStart w:id="4" w:name="Bookmark4"/>
      <w:r w:rsidRPr="00A27C33">
        <w:rPr>
          <w:rFonts w:ascii="Arial" w:hAnsi="Arial" w:cs="Arial"/>
          <w:b/>
          <w:bCs/>
          <w:color w:val="auto"/>
        </w:rPr>
        <w:lastRenderedPageBreak/>
        <w:t>3. Ogólne wytyczne dotyczące przygotowania i prowadzenia robót budowanych.</w:t>
      </w:r>
      <w:bookmarkEnd w:id="4"/>
      <w:r w:rsidR="00FC3A3B">
        <w:rPr>
          <w:rFonts w:ascii="Arial" w:hAnsi="Arial" w:cs="Arial"/>
          <w:b/>
          <w:bCs/>
          <w:color w:val="auto"/>
        </w:rPr>
        <w:t xml:space="preserve"> dla każdego z etapów inwestycji.</w:t>
      </w:r>
    </w:p>
    <w:p w14:paraId="636BBF00"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Wykonanie robót budowlanych na podstawie opracowanej dokumentacji projektowej będzie polegało na:</w:t>
      </w:r>
    </w:p>
    <w:p w14:paraId="378B48FA" w14:textId="77777777" w:rsidR="00E87E7B" w:rsidRPr="00A27C33" w:rsidRDefault="00E87E7B" w:rsidP="00D45FC5">
      <w:pPr>
        <w:pStyle w:val="Akapitzlist1"/>
        <w:numPr>
          <w:ilvl w:val="0"/>
          <w:numId w:val="12"/>
        </w:numPr>
        <w:spacing w:before="0" w:after="0"/>
        <w:jc w:val="both"/>
        <w:rPr>
          <w:rFonts w:ascii="Arial" w:hAnsi="Arial" w:cs="Arial"/>
          <w:color w:val="auto"/>
        </w:rPr>
      </w:pPr>
      <w:r w:rsidRPr="00A27C33">
        <w:rPr>
          <w:rFonts w:ascii="Arial" w:hAnsi="Arial" w:cs="Arial"/>
          <w:color w:val="auto"/>
        </w:rPr>
        <w:t>opracowaniu harmonogramu rzeczowo - finansowego realizacji prac,</w:t>
      </w:r>
    </w:p>
    <w:p w14:paraId="757B80D3" w14:textId="77777777" w:rsidR="00E87E7B" w:rsidRPr="00A27C33" w:rsidRDefault="00E87E7B" w:rsidP="00D45FC5">
      <w:pPr>
        <w:pStyle w:val="Akapitzlist1"/>
        <w:numPr>
          <w:ilvl w:val="0"/>
          <w:numId w:val="12"/>
        </w:numPr>
        <w:spacing w:before="0" w:after="0"/>
        <w:jc w:val="both"/>
        <w:rPr>
          <w:rFonts w:ascii="Arial" w:hAnsi="Arial" w:cs="Arial"/>
          <w:color w:val="auto"/>
        </w:rPr>
      </w:pPr>
      <w:r w:rsidRPr="00A27C33">
        <w:rPr>
          <w:rFonts w:ascii="Arial" w:hAnsi="Arial" w:cs="Arial"/>
          <w:color w:val="auto"/>
        </w:rPr>
        <w:t xml:space="preserve">wykonaniu robót budowlanych na podstawie </w:t>
      </w:r>
      <w:r w:rsidR="00A3449C" w:rsidRPr="00A27C33">
        <w:rPr>
          <w:rFonts w:ascii="Arial" w:hAnsi="Arial" w:cs="Arial"/>
          <w:color w:val="auto"/>
        </w:rPr>
        <w:t>dokumentacji technicznej</w:t>
      </w:r>
      <w:r w:rsidR="00224498" w:rsidRPr="00A27C33">
        <w:rPr>
          <w:rFonts w:ascii="Arial" w:hAnsi="Arial" w:cs="Arial"/>
          <w:color w:val="auto"/>
        </w:rPr>
        <w:t>,</w:t>
      </w:r>
      <w:r w:rsidR="00A3449C" w:rsidRPr="00A27C33">
        <w:rPr>
          <w:rFonts w:ascii="Arial" w:hAnsi="Arial" w:cs="Arial"/>
          <w:color w:val="auto"/>
        </w:rPr>
        <w:t xml:space="preserve"> </w:t>
      </w:r>
    </w:p>
    <w:p w14:paraId="1E0A0EF9" w14:textId="52EDCFF4" w:rsidR="00A3449C" w:rsidRPr="00A27C33" w:rsidRDefault="00A3449C" w:rsidP="00D45FC5">
      <w:pPr>
        <w:pStyle w:val="Akapitzlist1"/>
        <w:numPr>
          <w:ilvl w:val="0"/>
          <w:numId w:val="12"/>
        </w:numPr>
        <w:spacing w:before="0" w:after="0"/>
        <w:jc w:val="both"/>
        <w:rPr>
          <w:rFonts w:ascii="Arial" w:hAnsi="Arial" w:cs="Arial"/>
          <w:color w:val="auto"/>
        </w:rPr>
      </w:pPr>
      <w:r w:rsidRPr="00A27C33">
        <w:rPr>
          <w:rFonts w:ascii="Arial" w:hAnsi="Arial" w:cs="Arial"/>
          <w:color w:val="auto"/>
        </w:rPr>
        <w:t>zorganizowani</w:t>
      </w:r>
      <w:r w:rsidR="00DA5B48">
        <w:rPr>
          <w:rFonts w:ascii="Arial" w:hAnsi="Arial" w:cs="Arial"/>
          <w:color w:val="auto"/>
        </w:rPr>
        <w:t>u</w:t>
      </w:r>
      <w:r w:rsidRPr="00A27C33">
        <w:rPr>
          <w:rFonts w:ascii="Arial" w:hAnsi="Arial" w:cs="Arial"/>
          <w:color w:val="auto"/>
        </w:rPr>
        <w:t xml:space="preserve"> i technologii robót – której wymaga ich przeprowadzenie, w tym dodatkowe zabezpieczenia wykopów, podparcie ścian, użycie rusztowań, deskowań itp. nie są objęte przedmiarami i stanowią cześć technologii robót, stanowiących zryczałtowany koszt wykonawcy</w:t>
      </w:r>
      <w:r w:rsidR="00224498" w:rsidRPr="00A27C33">
        <w:rPr>
          <w:rFonts w:ascii="Arial" w:hAnsi="Arial" w:cs="Arial"/>
          <w:color w:val="auto"/>
        </w:rPr>
        <w:t>,</w:t>
      </w:r>
    </w:p>
    <w:p w14:paraId="02ED24BA" w14:textId="749AE3D9" w:rsidR="00E87E7B" w:rsidRPr="00A27C33" w:rsidRDefault="00E87E7B" w:rsidP="00D45FC5">
      <w:pPr>
        <w:pStyle w:val="Akapitzlist1"/>
        <w:numPr>
          <w:ilvl w:val="0"/>
          <w:numId w:val="12"/>
        </w:numPr>
        <w:spacing w:before="0" w:after="0"/>
        <w:ind w:left="709" w:hanging="349"/>
        <w:jc w:val="both"/>
        <w:rPr>
          <w:rFonts w:ascii="Arial" w:hAnsi="Arial" w:cs="Arial"/>
          <w:color w:val="auto"/>
        </w:rPr>
      </w:pPr>
      <w:r w:rsidRPr="00A27C33">
        <w:rPr>
          <w:rFonts w:ascii="Arial" w:hAnsi="Arial" w:cs="Arial"/>
          <w:color w:val="auto"/>
        </w:rPr>
        <w:t>zorganizowani</w:t>
      </w:r>
      <w:r w:rsidR="00DA5B48">
        <w:rPr>
          <w:rFonts w:ascii="Arial" w:hAnsi="Arial" w:cs="Arial"/>
          <w:color w:val="auto"/>
        </w:rPr>
        <w:t>u</w:t>
      </w:r>
      <w:r w:rsidRPr="00A27C33">
        <w:rPr>
          <w:rFonts w:ascii="Arial" w:hAnsi="Arial" w:cs="Arial"/>
          <w:color w:val="auto"/>
        </w:rPr>
        <w:t xml:space="preserve"> zaplecza budowy, oznakowania placu budowy oraz do ustawienia tablic</w:t>
      </w:r>
      <w:r w:rsidR="00EA3746" w:rsidRPr="00A27C33">
        <w:rPr>
          <w:rFonts w:ascii="Arial" w:hAnsi="Arial" w:cs="Arial"/>
          <w:color w:val="auto"/>
        </w:rPr>
        <w:t xml:space="preserve"> </w:t>
      </w:r>
      <w:r w:rsidRPr="00A27C33">
        <w:rPr>
          <w:rFonts w:ascii="Arial" w:hAnsi="Arial" w:cs="Arial"/>
          <w:color w:val="auto"/>
        </w:rPr>
        <w:t xml:space="preserve">informacyjnych, zapewnienia stałego </w:t>
      </w:r>
      <w:r w:rsidR="00EA3746" w:rsidRPr="00A27C33">
        <w:rPr>
          <w:rFonts w:ascii="Arial" w:hAnsi="Arial" w:cs="Arial"/>
          <w:color w:val="auto"/>
        </w:rPr>
        <w:t xml:space="preserve">dozoru </w:t>
      </w:r>
      <w:r w:rsidRPr="00A27C33">
        <w:rPr>
          <w:rFonts w:ascii="Arial" w:hAnsi="Arial" w:cs="Arial"/>
          <w:color w:val="auto"/>
        </w:rPr>
        <w:t xml:space="preserve">placu budowy i stałego porządku podczas prowadzenia prac, </w:t>
      </w:r>
    </w:p>
    <w:p w14:paraId="5EA6A4DF" w14:textId="77777777" w:rsidR="00E87E7B" w:rsidRPr="00A27C33" w:rsidRDefault="00E87E7B" w:rsidP="00D45FC5">
      <w:pPr>
        <w:pStyle w:val="Akapitzlist1"/>
        <w:numPr>
          <w:ilvl w:val="0"/>
          <w:numId w:val="12"/>
        </w:numPr>
        <w:spacing w:before="0" w:after="0"/>
        <w:jc w:val="both"/>
        <w:rPr>
          <w:rFonts w:ascii="Arial" w:hAnsi="Arial" w:cs="Arial"/>
          <w:color w:val="auto"/>
        </w:rPr>
      </w:pPr>
      <w:r w:rsidRPr="00A27C33">
        <w:rPr>
          <w:rFonts w:ascii="Arial" w:hAnsi="Arial" w:cs="Arial"/>
          <w:color w:val="auto"/>
        </w:rPr>
        <w:t xml:space="preserve">przestrzeganiu przepisów ochrony przeciwpożarowej i bhp, </w:t>
      </w:r>
    </w:p>
    <w:p w14:paraId="3A0FECC9" w14:textId="7F9741E0" w:rsidR="00E87E7B" w:rsidRPr="00A27C33" w:rsidRDefault="00E87E7B" w:rsidP="00D45FC5">
      <w:pPr>
        <w:pStyle w:val="Akapitzlist1"/>
        <w:numPr>
          <w:ilvl w:val="0"/>
          <w:numId w:val="12"/>
        </w:numPr>
        <w:spacing w:before="0" w:after="0"/>
        <w:ind w:left="709" w:hanging="349"/>
        <w:jc w:val="both"/>
        <w:rPr>
          <w:rFonts w:ascii="Arial" w:hAnsi="Arial" w:cs="Arial"/>
          <w:color w:val="auto"/>
        </w:rPr>
      </w:pPr>
      <w:r w:rsidRPr="00A27C33">
        <w:rPr>
          <w:rFonts w:ascii="Arial" w:hAnsi="Arial" w:cs="Arial"/>
          <w:color w:val="auto"/>
        </w:rPr>
        <w:t>przeprowadzeni</w:t>
      </w:r>
      <w:r w:rsidR="00DA5B48">
        <w:rPr>
          <w:rFonts w:ascii="Arial" w:hAnsi="Arial" w:cs="Arial"/>
          <w:color w:val="auto"/>
        </w:rPr>
        <w:t>u</w:t>
      </w:r>
      <w:r w:rsidRPr="00A27C33">
        <w:rPr>
          <w:rFonts w:ascii="Arial" w:hAnsi="Arial" w:cs="Arial"/>
          <w:color w:val="auto"/>
        </w:rPr>
        <w:t xml:space="preserve"> szczegółowej inwentaryzacji obiektów zlokalizowanych w pobliżu robót, zabezpieczenia instalacji i uzyska niezbędne zgody właściciel przyłączy,  </w:t>
      </w:r>
    </w:p>
    <w:p w14:paraId="0FFBA979" w14:textId="77777777" w:rsidR="00E87E7B" w:rsidRPr="00A27C33" w:rsidRDefault="00E87E7B" w:rsidP="00D45FC5">
      <w:pPr>
        <w:pStyle w:val="Akapitzlist1"/>
        <w:numPr>
          <w:ilvl w:val="0"/>
          <w:numId w:val="12"/>
        </w:numPr>
        <w:spacing w:before="0" w:after="0"/>
        <w:ind w:left="709" w:hanging="349"/>
        <w:jc w:val="both"/>
        <w:rPr>
          <w:rFonts w:ascii="Arial" w:hAnsi="Arial" w:cs="Arial"/>
          <w:color w:val="auto"/>
        </w:rPr>
      </w:pPr>
      <w:r w:rsidRPr="00A27C33">
        <w:rPr>
          <w:rFonts w:ascii="Arial" w:hAnsi="Arial" w:cs="Arial"/>
          <w:color w:val="auto"/>
        </w:rPr>
        <w:t xml:space="preserve">wywiezieniu pozyskanych w trakcie robót materiałów rozbiórkowych, nadających się </w:t>
      </w:r>
      <w:r w:rsidR="00D45FC5">
        <w:rPr>
          <w:rFonts w:ascii="Arial" w:hAnsi="Arial" w:cs="Arial"/>
          <w:color w:val="auto"/>
        </w:rPr>
        <w:br/>
      </w:r>
      <w:r w:rsidRPr="00A27C33">
        <w:rPr>
          <w:rFonts w:ascii="Arial" w:hAnsi="Arial" w:cs="Arial"/>
          <w:color w:val="auto"/>
        </w:rPr>
        <w:t xml:space="preserve">do ponownego wykorzystania na składowisko wskazane przez Zamawiającego po uprzednim ustaleniu z Inspektorem Nadzoru Inwestorskiego, </w:t>
      </w:r>
      <w:r w:rsidR="00511464" w:rsidRPr="00A27C33">
        <w:rPr>
          <w:rFonts w:ascii="Arial" w:hAnsi="Arial" w:cs="Arial"/>
          <w:color w:val="auto"/>
        </w:rPr>
        <w:t>złom z rozbiórki jest własnością Zamawiającego</w:t>
      </w:r>
      <w:r w:rsidR="007E147C" w:rsidRPr="00A27C33">
        <w:rPr>
          <w:rFonts w:ascii="Arial" w:hAnsi="Arial" w:cs="Arial"/>
          <w:color w:val="auto"/>
        </w:rPr>
        <w:t>,</w:t>
      </w:r>
    </w:p>
    <w:p w14:paraId="44A14140" w14:textId="77777777" w:rsidR="00E87E7B" w:rsidRPr="00A27C33" w:rsidRDefault="00E87E7B" w:rsidP="00D45FC5">
      <w:pPr>
        <w:pStyle w:val="Akapitzlist1"/>
        <w:numPr>
          <w:ilvl w:val="0"/>
          <w:numId w:val="12"/>
        </w:numPr>
        <w:spacing w:before="0" w:after="0"/>
        <w:ind w:left="709" w:hanging="349"/>
        <w:jc w:val="both"/>
        <w:rPr>
          <w:rFonts w:ascii="Arial" w:hAnsi="Arial" w:cs="Arial"/>
          <w:color w:val="auto"/>
        </w:rPr>
      </w:pPr>
      <w:r w:rsidRPr="00A27C33">
        <w:rPr>
          <w:rFonts w:ascii="Arial" w:hAnsi="Arial" w:cs="Arial"/>
          <w:color w:val="auto"/>
        </w:rPr>
        <w:t>odtworzeniu chodników, trawników i terenów zielonych, przylegających do miejsc prowadzenia robót oraz uporządkowaniu obszaru przyległego do terenu prowadzonych robót,</w:t>
      </w:r>
    </w:p>
    <w:p w14:paraId="79511A39" w14:textId="77777777" w:rsidR="00E87E7B" w:rsidRPr="00A27C33" w:rsidRDefault="00E87E7B" w:rsidP="00D45FC5">
      <w:pPr>
        <w:pStyle w:val="Akapitzlist1"/>
        <w:numPr>
          <w:ilvl w:val="0"/>
          <w:numId w:val="12"/>
        </w:numPr>
        <w:spacing w:before="0" w:after="0"/>
        <w:ind w:left="709" w:hanging="349"/>
        <w:jc w:val="both"/>
        <w:rPr>
          <w:rFonts w:ascii="Arial" w:hAnsi="Arial" w:cs="Arial"/>
          <w:color w:val="auto"/>
        </w:rPr>
      </w:pPr>
      <w:r w:rsidRPr="00A27C33">
        <w:rPr>
          <w:rFonts w:ascii="Arial" w:hAnsi="Arial" w:cs="Arial"/>
          <w:color w:val="auto"/>
        </w:rPr>
        <w:t>prowadzeniu dziennika budowy (jeżeli będzie konieczny) i wykonanie obmiarów ilości zrealizowanych robót,</w:t>
      </w:r>
    </w:p>
    <w:p w14:paraId="37680514" w14:textId="77777777" w:rsidR="00224498" w:rsidRPr="00A27C33" w:rsidRDefault="00E87E7B" w:rsidP="00D45FC5">
      <w:pPr>
        <w:pStyle w:val="Akapitzlist1"/>
        <w:numPr>
          <w:ilvl w:val="0"/>
          <w:numId w:val="12"/>
        </w:numPr>
        <w:spacing w:before="0" w:after="0"/>
        <w:ind w:left="709" w:hanging="349"/>
        <w:jc w:val="both"/>
        <w:rPr>
          <w:rFonts w:ascii="Arial" w:hAnsi="Arial" w:cs="Arial"/>
          <w:color w:val="auto"/>
        </w:rPr>
      </w:pPr>
      <w:r w:rsidRPr="00A27C33">
        <w:rPr>
          <w:rFonts w:ascii="Arial" w:hAnsi="Arial" w:cs="Arial"/>
          <w:color w:val="auto"/>
        </w:rPr>
        <w:t>zastosowaniu materiałów budowlanych posiadających atest higieniczny, stosowne certyfikaty, oceny higieniczne i aprobaty techniczne,</w:t>
      </w:r>
    </w:p>
    <w:p w14:paraId="2C979A39" w14:textId="77777777" w:rsidR="00E87E7B" w:rsidRPr="00A27C33" w:rsidRDefault="00E87E7B" w:rsidP="00D45FC5">
      <w:pPr>
        <w:pStyle w:val="Akapitzlist1"/>
        <w:numPr>
          <w:ilvl w:val="0"/>
          <w:numId w:val="12"/>
        </w:numPr>
        <w:spacing w:before="0" w:after="0"/>
        <w:ind w:left="709" w:hanging="349"/>
        <w:jc w:val="both"/>
        <w:rPr>
          <w:rFonts w:ascii="Arial" w:hAnsi="Arial" w:cs="Arial"/>
          <w:color w:val="auto"/>
        </w:rPr>
      </w:pPr>
      <w:r w:rsidRPr="00A27C33">
        <w:rPr>
          <w:rFonts w:ascii="Arial" w:hAnsi="Arial" w:cs="Arial"/>
          <w:color w:val="auto"/>
        </w:rPr>
        <w:t>sporządzeniu geodezyjnej inwentaryzacji powykonawczej wraz ze zgłoszeniem oraz dostarczenie na nośniku CD</w:t>
      </w:r>
      <w:r w:rsidR="00EA3746" w:rsidRPr="00A27C33">
        <w:rPr>
          <w:rFonts w:ascii="Arial" w:hAnsi="Arial" w:cs="Arial"/>
          <w:color w:val="auto"/>
        </w:rPr>
        <w:t xml:space="preserve"> lub pendrive</w:t>
      </w:r>
      <w:r w:rsidRPr="00A27C33">
        <w:rPr>
          <w:rFonts w:ascii="Arial" w:hAnsi="Arial" w:cs="Arial"/>
          <w:color w:val="auto"/>
        </w:rPr>
        <w:t xml:space="preserve"> oraz w formie papierowej,</w:t>
      </w:r>
    </w:p>
    <w:p w14:paraId="4F043AE6" w14:textId="77777777" w:rsidR="00E87E7B" w:rsidRPr="00865774" w:rsidRDefault="00E87E7B" w:rsidP="00D45FC5">
      <w:pPr>
        <w:pStyle w:val="Akapitzlist1"/>
        <w:numPr>
          <w:ilvl w:val="0"/>
          <w:numId w:val="12"/>
        </w:numPr>
        <w:spacing w:before="0" w:after="0"/>
        <w:jc w:val="both"/>
        <w:rPr>
          <w:rFonts w:ascii="Arial" w:hAnsi="Arial" w:cs="Arial"/>
          <w:color w:val="auto"/>
        </w:rPr>
      </w:pPr>
      <w:r w:rsidRPr="00865774">
        <w:rPr>
          <w:rFonts w:ascii="Arial" w:hAnsi="Arial" w:cs="Arial"/>
          <w:color w:val="auto"/>
        </w:rPr>
        <w:t>przygotowaniu rozliczenia końcowego</w:t>
      </w:r>
      <w:r w:rsidR="007E147C" w:rsidRPr="00865774">
        <w:rPr>
          <w:rFonts w:ascii="Arial" w:hAnsi="Arial" w:cs="Arial"/>
          <w:color w:val="auto"/>
        </w:rPr>
        <w:t>.</w:t>
      </w:r>
    </w:p>
    <w:p w14:paraId="70545A40" w14:textId="77777777" w:rsidR="00E87E7B" w:rsidRPr="00A27C33" w:rsidRDefault="00E87E7B" w:rsidP="00D45FC5">
      <w:pPr>
        <w:pStyle w:val="Akapitzlist1"/>
        <w:spacing w:before="0" w:after="0"/>
        <w:ind w:left="1680"/>
        <w:jc w:val="both"/>
        <w:rPr>
          <w:rFonts w:ascii="Arial" w:hAnsi="Arial" w:cs="Arial"/>
          <w:color w:val="FF0000"/>
        </w:rPr>
      </w:pPr>
    </w:p>
    <w:p w14:paraId="6F173B23" w14:textId="77777777" w:rsidR="00E87E7B" w:rsidRPr="00A27C33" w:rsidRDefault="00E87E7B" w:rsidP="00D45FC5">
      <w:pPr>
        <w:spacing w:before="0" w:after="0"/>
        <w:jc w:val="both"/>
        <w:rPr>
          <w:rFonts w:ascii="Arial" w:hAnsi="Arial" w:cs="Arial"/>
          <w:i/>
          <w:iCs/>
          <w:color w:val="FF0000"/>
          <w:u w:val="single"/>
        </w:rPr>
      </w:pPr>
      <w:bookmarkStart w:id="5" w:name="_Hlk24972005"/>
      <w:bookmarkEnd w:id="5"/>
    </w:p>
    <w:p w14:paraId="6944B183" w14:textId="77777777" w:rsidR="00761B55" w:rsidRDefault="00E87E7B" w:rsidP="00D45FC5">
      <w:pPr>
        <w:spacing w:before="0" w:after="0"/>
        <w:jc w:val="both"/>
        <w:rPr>
          <w:rFonts w:ascii="Arial" w:hAnsi="Arial" w:cs="Arial"/>
          <w:color w:val="auto"/>
        </w:rPr>
      </w:pPr>
      <w:r w:rsidRPr="00A27C33">
        <w:rPr>
          <w:rFonts w:ascii="Arial" w:hAnsi="Arial" w:cs="Arial"/>
          <w:color w:val="auto"/>
        </w:rPr>
        <w:t>Prace rozbiórkowe i demontażowe winny odbywać się bez uciążliwości.</w:t>
      </w:r>
    </w:p>
    <w:p w14:paraId="0B5ADBEA" w14:textId="77777777" w:rsidR="00877264" w:rsidRDefault="00877264" w:rsidP="00D45FC5">
      <w:pPr>
        <w:spacing w:before="0" w:after="0"/>
        <w:jc w:val="both"/>
        <w:rPr>
          <w:rFonts w:ascii="Arial" w:hAnsi="Arial" w:cs="Arial"/>
          <w:color w:val="auto"/>
        </w:rPr>
      </w:pPr>
    </w:p>
    <w:p w14:paraId="37B35402" w14:textId="77777777" w:rsidR="00877264" w:rsidRPr="00877264" w:rsidRDefault="00877264" w:rsidP="004C7549">
      <w:pPr>
        <w:spacing w:line="240" w:lineRule="auto"/>
        <w:contextualSpacing/>
        <w:rPr>
          <w:rFonts w:ascii="Arial" w:hAnsi="Arial" w:cs="Arial"/>
        </w:rPr>
      </w:pPr>
      <w:r w:rsidRPr="00877264">
        <w:rPr>
          <w:rFonts w:ascii="Arial" w:hAnsi="Arial" w:cs="Arial"/>
          <w:b/>
          <w:bCs/>
        </w:rPr>
        <w:t>Toaleta dla niepełnosprawnych.</w:t>
      </w:r>
      <w:r w:rsidRPr="00877264">
        <w:rPr>
          <w:rFonts w:ascii="Arial" w:hAnsi="Arial" w:cs="Arial"/>
        </w:rPr>
        <w:br/>
        <w:t>Posadzka: płytki ceramiczne antypoślizgowe w kolorze jasnego beżu.</w:t>
      </w:r>
      <w:r w:rsidRPr="00877264">
        <w:rPr>
          <w:rFonts w:ascii="Arial" w:hAnsi="Arial" w:cs="Arial"/>
        </w:rPr>
        <w:br/>
        <w:t>Ściany: do wysokości 2,2m płytki ceramiczne ścienne w kolorze jasnego beżu, przestrzeń́ nad płytkami malowana farbami akrylowymi w kolorze białym.</w:t>
      </w:r>
      <w:r w:rsidRPr="00877264">
        <w:rPr>
          <w:rFonts w:ascii="Arial" w:hAnsi="Arial" w:cs="Arial"/>
        </w:rPr>
        <w:br/>
        <w:t xml:space="preserve">Wyposażenie : </w:t>
      </w:r>
    </w:p>
    <w:p w14:paraId="75AAACCF" w14:textId="77777777" w:rsidR="00843DCB" w:rsidRDefault="00877264" w:rsidP="004C7549">
      <w:pPr>
        <w:spacing w:line="240" w:lineRule="auto"/>
        <w:contextualSpacing/>
        <w:rPr>
          <w:rFonts w:ascii="Arial" w:hAnsi="Arial" w:cs="Arial"/>
        </w:rPr>
      </w:pPr>
      <w:r w:rsidRPr="00877264">
        <w:rPr>
          <w:rFonts w:ascii="Arial" w:hAnsi="Arial" w:cs="Arial"/>
        </w:rPr>
        <w:t>Miska ustępowa- typu płaskiego dla osób niepełnosprawnych</w:t>
      </w:r>
      <w:r w:rsidR="00843DCB">
        <w:rPr>
          <w:rFonts w:ascii="Arial" w:hAnsi="Arial" w:cs="Arial"/>
        </w:rPr>
        <w:t xml:space="preserve"> i dwie standardowe</w:t>
      </w:r>
      <w:r w:rsidRPr="00877264">
        <w:rPr>
          <w:rFonts w:ascii="Arial" w:hAnsi="Arial" w:cs="Arial"/>
        </w:rPr>
        <w:br/>
        <w:t>Umywalka typu wisząca 40</w:t>
      </w:r>
      <w:r w:rsidR="00843DCB">
        <w:rPr>
          <w:rFonts w:ascii="Arial" w:hAnsi="Arial" w:cs="Arial"/>
        </w:rPr>
        <w:t xml:space="preserve"> oraz dwie standardowe</w:t>
      </w:r>
      <w:r w:rsidRPr="00877264">
        <w:rPr>
          <w:rFonts w:ascii="Arial" w:hAnsi="Arial" w:cs="Arial"/>
        </w:rPr>
        <w:br/>
        <w:t>Oświetlenie: sztuczne LED</w:t>
      </w:r>
    </w:p>
    <w:p w14:paraId="2FB48A78" w14:textId="77777777" w:rsidR="00843DCB" w:rsidRPr="00877264" w:rsidRDefault="00843DCB" w:rsidP="004C7549">
      <w:pPr>
        <w:spacing w:line="240" w:lineRule="auto"/>
        <w:contextualSpacing/>
        <w:rPr>
          <w:rFonts w:ascii="Arial" w:hAnsi="Arial" w:cs="Arial"/>
        </w:rPr>
      </w:pPr>
      <w:r>
        <w:rPr>
          <w:rFonts w:ascii="Arial" w:hAnsi="Arial" w:cs="Arial"/>
        </w:rPr>
        <w:t>Kabiny HPL</w:t>
      </w:r>
      <w:r w:rsidR="00877264" w:rsidRPr="00877264">
        <w:rPr>
          <w:rFonts w:ascii="Arial" w:hAnsi="Arial" w:cs="Arial"/>
        </w:rPr>
        <w:br/>
        <w:t>Wentylacja grawitacyjna</w:t>
      </w:r>
      <w:r w:rsidR="00C257C3">
        <w:rPr>
          <w:rFonts w:ascii="Arial" w:hAnsi="Arial" w:cs="Arial"/>
        </w:rPr>
        <w:t xml:space="preserve"> oraz odpowietrzenie KS</w:t>
      </w:r>
      <w:r w:rsidR="00877264" w:rsidRPr="00877264">
        <w:rPr>
          <w:rFonts w:ascii="Arial" w:hAnsi="Arial" w:cs="Arial"/>
        </w:rPr>
        <w:t xml:space="preserve"> -istniejący pion. </w:t>
      </w:r>
      <w:r w:rsidR="00767009">
        <w:rPr>
          <w:rFonts w:ascii="Arial" w:hAnsi="Arial" w:cs="Arial"/>
        </w:rPr>
        <w:t>Do ewentualnego przekucia</w:t>
      </w:r>
    </w:p>
    <w:p w14:paraId="3C30EE71" w14:textId="77777777" w:rsidR="00877264" w:rsidRPr="00877264" w:rsidRDefault="00877264" w:rsidP="00877264">
      <w:pPr>
        <w:rPr>
          <w:rFonts w:ascii="Arial" w:hAnsi="Arial" w:cs="Arial"/>
        </w:rPr>
      </w:pPr>
      <w:r w:rsidRPr="00877264">
        <w:rPr>
          <w:rFonts w:ascii="Arial" w:hAnsi="Arial" w:cs="Arial"/>
        </w:rPr>
        <w:t>Elementy wyposażenia dla niepełnosprawnych- komplet systemowe.</w:t>
      </w:r>
    </w:p>
    <w:p w14:paraId="3C383E84" w14:textId="77777777" w:rsidR="00877264" w:rsidRPr="00877264" w:rsidRDefault="00877264" w:rsidP="00877264">
      <w:pPr>
        <w:rPr>
          <w:rFonts w:ascii="Arial" w:hAnsi="Arial" w:cs="Arial"/>
        </w:rPr>
      </w:pPr>
      <w:r w:rsidRPr="00877264">
        <w:rPr>
          <w:rFonts w:ascii="Arial" w:hAnsi="Arial" w:cs="Arial"/>
          <w:b/>
          <w:bCs/>
        </w:rPr>
        <w:t>Korytarze.</w:t>
      </w:r>
      <w:r w:rsidRPr="00877264">
        <w:rPr>
          <w:rFonts w:ascii="Arial" w:hAnsi="Arial" w:cs="Arial"/>
        </w:rPr>
        <w:br/>
        <w:t>Posadzka:</w:t>
      </w:r>
      <w:r w:rsidR="00D96F24">
        <w:rPr>
          <w:rFonts w:ascii="Arial" w:hAnsi="Arial" w:cs="Arial"/>
        </w:rPr>
        <w:t xml:space="preserve"> fragment do naprawy po zmianach w obrębie toalety.</w:t>
      </w:r>
      <w:r w:rsidRPr="00877264">
        <w:rPr>
          <w:rFonts w:ascii="Arial" w:hAnsi="Arial" w:cs="Arial"/>
        </w:rPr>
        <w:br/>
        <w:t>Ściany malowane farbami akrylowymi w kolorze jasnobeżowym. Dodatkowo do wysokości 140cm wykonać wymalowania typu lamperia. Dodatkowo wykonać systemowe listwy ścienne odbojowe.</w:t>
      </w:r>
    </w:p>
    <w:p w14:paraId="54C32325" w14:textId="77777777" w:rsidR="00877264" w:rsidRPr="00877264" w:rsidRDefault="00877264" w:rsidP="00877264">
      <w:pPr>
        <w:rPr>
          <w:rFonts w:ascii="Arial" w:hAnsi="Arial" w:cs="Arial"/>
        </w:rPr>
      </w:pPr>
    </w:p>
    <w:p w14:paraId="5D28306F" w14:textId="77777777" w:rsidR="00877264" w:rsidRPr="00877264" w:rsidRDefault="00877264" w:rsidP="00877264">
      <w:pPr>
        <w:rPr>
          <w:rFonts w:ascii="Arial" w:hAnsi="Arial" w:cs="Arial"/>
        </w:rPr>
      </w:pPr>
      <w:r w:rsidRPr="00877264">
        <w:rPr>
          <w:rFonts w:ascii="Arial" w:hAnsi="Arial" w:cs="Arial"/>
        </w:rPr>
        <w:t xml:space="preserve">Dostępność́ obiektu dla osób niepełnosprawnych. </w:t>
      </w:r>
    </w:p>
    <w:p w14:paraId="69D7050A" w14:textId="77777777" w:rsidR="00877264" w:rsidRPr="00877264" w:rsidRDefault="00877264" w:rsidP="00877264">
      <w:pPr>
        <w:rPr>
          <w:rFonts w:ascii="Arial" w:hAnsi="Arial" w:cs="Arial"/>
        </w:rPr>
      </w:pPr>
      <w:r w:rsidRPr="00877264">
        <w:rPr>
          <w:rFonts w:ascii="Arial" w:hAnsi="Arial" w:cs="Arial"/>
        </w:rPr>
        <w:lastRenderedPageBreak/>
        <w:t>WC dla osób i dzieci niepełnosprawnych.</w:t>
      </w:r>
    </w:p>
    <w:p w14:paraId="78E92DFE" w14:textId="77777777" w:rsidR="00877264" w:rsidRPr="00877264" w:rsidRDefault="00877264" w:rsidP="00877264">
      <w:pPr>
        <w:rPr>
          <w:rFonts w:ascii="Arial" w:hAnsi="Arial" w:cs="Arial"/>
        </w:rPr>
      </w:pPr>
      <w:r w:rsidRPr="00877264">
        <w:rPr>
          <w:rFonts w:ascii="Arial" w:hAnsi="Arial" w:cs="Arial"/>
        </w:rPr>
        <w:t xml:space="preserve">Zakłada </w:t>
      </w:r>
      <w:proofErr w:type="spellStart"/>
      <w:r w:rsidRPr="00877264">
        <w:rPr>
          <w:rFonts w:ascii="Arial" w:hAnsi="Arial" w:cs="Arial"/>
        </w:rPr>
        <w:t>sie</w:t>
      </w:r>
      <w:proofErr w:type="spellEnd"/>
      <w:r w:rsidRPr="00877264">
        <w:rPr>
          <w:rFonts w:ascii="Arial" w:hAnsi="Arial" w:cs="Arial"/>
        </w:rPr>
        <w:t xml:space="preserve">̨ iż osoby niepełnosprawne korzystać́ będą̨ z </w:t>
      </w:r>
      <w:r w:rsidR="00D96F24">
        <w:rPr>
          <w:rFonts w:ascii="Arial" w:hAnsi="Arial" w:cs="Arial"/>
        </w:rPr>
        <w:t xml:space="preserve">istniejącego wejścia do szkoły, </w:t>
      </w:r>
      <w:r w:rsidR="004C7549">
        <w:rPr>
          <w:rFonts w:ascii="Arial" w:hAnsi="Arial" w:cs="Arial"/>
        </w:rPr>
        <w:t xml:space="preserve">do </w:t>
      </w:r>
      <w:r w:rsidR="00D96F24">
        <w:rPr>
          <w:rFonts w:ascii="Arial" w:hAnsi="Arial" w:cs="Arial"/>
        </w:rPr>
        <w:t>sali lekcyjnej na parterze</w:t>
      </w:r>
      <w:r w:rsidR="004C7549">
        <w:rPr>
          <w:rFonts w:ascii="Arial" w:hAnsi="Arial" w:cs="Arial"/>
        </w:rPr>
        <w:t>.</w:t>
      </w:r>
      <w:r w:rsidRPr="00877264">
        <w:rPr>
          <w:rFonts w:ascii="Arial" w:hAnsi="Arial" w:cs="Arial"/>
        </w:rPr>
        <w:t xml:space="preserve"> </w:t>
      </w:r>
      <w:r w:rsidR="004C7549">
        <w:rPr>
          <w:rFonts w:ascii="Arial" w:hAnsi="Arial" w:cs="Arial"/>
        </w:rPr>
        <w:t xml:space="preserve">Pokonanie różnicy poziomów odbywać się będzie za pomocą projektowanej platformy. Niepełnosprawni będą mieć do dyspozycji </w:t>
      </w:r>
      <w:r w:rsidRPr="00877264">
        <w:rPr>
          <w:rFonts w:ascii="Arial" w:hAnsi="Arial" w:cs="Arial"/>
        </w:rPr>
        <w:t>wydzielone pomieszczenia łazienki dostosowanej dla osób niepełnosprawnych.</w:t>
      </w:r>
    </w:p>
    <w:p w14:paraId="24964F8D" w14:textId="77777777" w:rsidR="00877264" w:rsidRPr="00877264" w:rsidRDefault="00877264" w:rsidP="00877264">
      <w:pPr>
        <w:rPr>
          <w:rFonts w:ascii="Arial" w:hAnsi="Arial" w:cs="Arial"/>
        </w:rPr>
      </w:pPr>
      <w:r w:rsidRPr="00877264">
        <w:rPr>
          <w:rFonts w:ascii="Arial" w:hAnsi="Arial" w:cs="Arial"/>
        </w:rPr>
        <w:t>Charakterystyka energetyczna</w:t>
      </w:r>
      <w:r w:rsidR="00C257C3">
        <w:rPr>
          <w:rFonts w:ascii="Arial" w:hAnsi="Arial" w:cs="Arial"/>
        </w:rPr>
        <w:t xml:space="preserve"> – bez zmian.</w:t>
      </w:r>
    </w:p>
    <w:p w14:paraId="3576ABD1" w14:textId="77777777" w:rsidR="00877264" w:rsidRDefault="00877264" w:rsidP="00877264">
      <w:pPr>
        <w:spacing w:before="0" w:after="0"/>
        <w:jc w:val="both"/>
        <w:rPr>
          <w:rFonts w:ascii="Arial" w:hAnsi="Arial" w:cs="Arial"/>
        </w:rPr>
      </w:pPr>
      <w:r w:rsidRPr="00877264">
        <w:rPr>
          <w:rFonts w:ascii="Arial" w:hAnsi="Arial" w:cs="Arial"/>
        </w:rPr>
        <w:t>Przedmiotowe opracowanie dotyczy adaptacji pomieszczeń́ istniejącego budynku szkoły, nie obejmuje termomodernizacji obiektu</w:t>
      </w:r>
      <w:r>
        <w:rPr>
          <w:rFonts w:ascii="Arial" w:hAnsi="Arial" w:cs="Arial"/>
        </w:rPr>
        <w:t>.</w:t>
      </w:r>
    </w:p>
    <w:p w14:paraId="24AA315E" w14:textId="77777777" w:rsidR="00877264" w:rsidRDefault="00877264" w:rsidP="00877264">
      <w:pPr>
        <w:spacing w:before="0" w:after="0"/>
        <w:jc w:val="both"/>
        <w:rPr>
          <w:rFonts w:ascii="Arial" w:hAnsi="Arial" w:cs="Arial"/>
        </w:rPr>
      </w:pPr>
    </w:p>
    <w:p w14:paraId="30349EB8" w14:textId="77777777" w:rsidR="00877264" w:rsidRPr="00877264" w:rsidRDefault="00877264" w:rsidP="00877264">
      <w:pPr>
        <w:spacing w:before="0" w:after="0"/>
        <w:jc w:val="both"/>
        <w:rPr>
          <w:rFonts w:ascii="Arial" w:hAnsi="Arial" w:cs="Arial"/>
          <w:color w:val="auto"/>
        </w:rPr>
      </w:pPr>
    </w:p>
    <w:p w14:paraId="6DB9BBD4" w14:textId="77777777" w:rsidR="00E87E7B" w:rsidRPr="00A27C33" w:rsidRDefault="00E87E7B" w:rsidP="00A26D23">
      <w:pPr>
        <w:pStyle w:val="Nagwek3"/>
        <w:numPr>
          <w:ilvl w:val="0"/>
          <w:numId w:val="1"/>
        </w:numPr>
        <w:ind w:firstLine="288"/>
        <w:rPr>
          <w:rFonts w:ascii="Arial" w:hAnsi="Arial" w:cs="Arial"/>
          <w:b/>
          <w:bCs/>
          <w:color w:val="auto"/>
        </w:rPr>
      </w:pPr>
      <w:bookmarkStart w:id="6" w:name="Bookmark5"/>
      <w:r w:rsidRPr="00A27C33">
        <w:rPr>
          <w:rFonts w:ascii="Arial" w:hAnsi="Arial" w:cs="Arial"/>
          <w:b/>
          <w:bCs/>
          <w:color w:val="auto"/>
        </w:rPr>
        <w:t>3.1. Wymagania dotyczące wykonania i odbioru robót budowlanych.</w:t>
      </w:r>
      <w:bookmarkEnd w:id="6"/>
    </w:p>
    <w:p w14:paraId="09679CB2" w14:textId="77777777" w:rsidR="00E87E7B" w:rsidRPr="00A27C33" w:rsidRDefault="00E87E7B" w:rsidP="00D45FC5">
      <w:pPr>
        <w:pStyle w:val="Nagwek3"/>
        <w:numPr>
          <w:ilvl w:val="0"/>
          <w:numId w:val="1"/>
        </w:numPr>
        <w:rPr>
          <w:rFonts w:ascii="Arial" w:hAnsi="Arial" w:cs="Arial"/>
          <w:color w:val="auto"/>
        </w:rPr>
      </w:pPr>
      <w:r w:rsidRPr="00A27C33">
        <w:rPr>
          <w:rFonts w:ascii="Arial" w:hAnsi="Arial" w:cs="Arial"/>
          <w:color w:val="auto"/>
        </w:rPr>
        <w:tab/>
      </w:r>
    </w:p>
    <w:p w14:paraId="66F302B2"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 xml:space="preserve">Zamawiający wymaga, aby roboty budowlane przeprowadzone były w sposób zgodny </w:t>
      </w:r>
      <w:r w:rsidRPr="00A27C33">
        <w:rPr>
          <w:rFonts w:ascii="Arial" w:hAnsi="Arial" w:cs="Arial"/>
          <w:color w:val="auto"/>
        </w:rPr>
        <w:br/>
        <w:t>z dokumentacją projektową oraz zasadami sztuki budowlanej przez osoby upoważnione. Wykonawca jest odpowiedzialny za prowadzenie robót zgodnie z umową oraz za jakość zastosowanych materiałów</w:t>
      </w:r>
      <w:r w:rsidR="00D45FC5">
        <w:rPr>
          <w:rFonts w:ascii="Arial" w:hAnsi="Arial" w:cs="Arial"/>
          <w:color w:val="auto"/>
        </w:rPr>
        <w:t xml:space="preserve"> </w:t>
      </w:r>
      <w:r w:rsidRPr="00A27C33">
        <w:rPr>
          <w:rFonts w:ascii="Arial" w:hAnsi="Arial" w:cs="Arial"/>
          <w:color w:val="auto"/>
        </w:rPr>
        <w:t>i wykonywania robót, za ich zgodność z STWiORB oraz harmonogramem robót. Następstwa jakiegokolwiek błędu w przeprowadzonych robotach, spowodowanego przez Wykonawcę, zostaną poprawione przez Wykonawcę na własny koszt.</w:t>
      </w:r>
      <w:r w:rsidR="00192A25">
        <w:rPr>
          <w:rFonts w:ascii="Arial" w:hAnsi="Arial" w:cs="Arial"/>
          <w:color w:val="auto"/>
        </w:rPr>
        <w:t xml:space="preserve"> Harmonogram prac należy przedstawić inspektorowi nadzoru przed rozpoczęciem prac budowlanych do </w:t>
      </w:r>
      <w:r w:rsidR="00C46B42">
        <w:rPr>
          <w:rFonts w:ascii="Arial" w:hAnsi="Arial" w:cs="Arial"/>
          <w:color w:val="auto"/>
        </w:rPr>
        <w:t>zaakceptowania</w:t>
      </w:r>
      <w:r w:rsidR="00192A25">
        <w:rPr>
          <w:rFonts w:ascii="Arial" w:hAnsi="Arial" w:cs="Arial"/>
          <w:color w:val="auto"/>
        </w:rPr>
        <w:t xml:space="preserve">. </w:t>
      </w:r>
    </w:p>
    <w:p w14:paraId="13BB630C" w14:textId="77777777" w:rsidR="002E31BB" w:rsidRPr="00A27C33" w:rsidRDefault="002E31BB" w:rsidP="00D45FC5">
      <w:pPr>
        <w:spacing w:before="0" w:after="0"/>
        <w:jc w:val="both"/>
        <w:rPr>
          <w:rFonts w:ascii="Arial" w:hAnsi="Arial" w:cs="Arial"/>
          <w:color w:val="FF0000"/>
        </w:rPr>
      </w:pPr>
    </w:p>
    <w:p w14:paraId="16D38AEB" w14:textId="77777777" w:rsidR="00E87E7B" w:rsidRPr="00D45FC5" w:rsidRDefault="00E87E7B" w:rsidP="00D45FC5">
      <w:pPr>
        <w:spacing w:before="0" w:after="0"/>
        <w:jc w:val="both"/>
        <w:rPr>
          <w:rFonts w:ascii="Arial" w:hAnsi="Arial" w:cs="Arial"/>
          <w:b/>
          <w:bCs/>
          <w:color w:val="auto"/>
        </w:rPr>
      </w:pPr>
      <w:r w:rsidRPr="00D45FC5">
        <w:rPr>
          <w:rFonts w:ascii="Arial" w:hAnsi="Arial" w:cs="Arial"/>
          <w:b/>
          <w:bCs/>
          <w:color w:val="auto"/>
        </w:rPr>
        <w:t>Wykonawca będzie zobowiązany do przyjęcia odpowiedzialności cywilnej za:</w:t>
      </w:r>
    </w:p>
    <w:p w14:paraId="4C851EC1" w14:textId="77777777" w:rsidR="007E147C" w:rsidRPr="00A27C33" w:rsidRDefault="007E147C" w:rsidP="00D45FC5">
      <w:pPr>
        <w:spacing w:before="0" w:after="0"/>
        <w:jc w:val="both"/>
        <w:rPr>
          <w:rFonts w:ascii="Arial" w:hAnsi="Arial" w:cs="Arial"/>
          <w:color w:val="auto"/>
        </w:rPr>
      </w:pPr>
    </w:p>
    <w:p w14:paraId="29F9B399" w14:textId="77777777" w:rsidR="00E87E7B" w:rsidRPr="00A27C33" w:rsidRDefault="00E87E7B" w:rsidP="00D45FC5">
      <w:pPr>
        <w:pStyle w:val="Akapitzlist1"/>
        <w:numPr>
          <w:ilvl w:val="0"/>
          <w:numId w:val="6"/>
        </w:numPr>
        <w:spacing w:before="0" w:after="0"/>
        <w:jc w:val="both"/>
        <w:rPr>
          <w:rFonts w:ascii="Arial" w:hAnsi="Arial" w:cs="Arial"/>
          <w:color w:val="auto"/>
        </w:rPr>
      </w:pPr>
      <w:r w:rsidRPr="00A27C33">
        <w:rPr>
          <w:rFonts w:ascii="Arial" w:hAnsi="Arial" w:cs="Arial"/>
          <w:color w:val="auto"/>
        </w:rPr>
        <w:t>organizację robót budowlanych.  Wykonawca zobowiązany jest zaplanować, przygotować oraz wykonać wszystkie wymagane prace związane z przygotowaniem budowy i wykonaniem budowy tj.: rozbiórkę zbędnych istniejących elementów zagospodarowania terenu budowy, wykonania na własny koszt zasilania placu budowy w energię elektryczną pobór wody, oraz odprowadzania ścieków, przygotować we własnym zakresie i na własny koszt zaplecza budowy.</w:t>
      </w:r>
    </w:p>
    <w:p w14:paraId="6B6BB41E" w14:textId="77777777" w:rsidR="007E147C" w:rsidRPr="00A27C33" w:rsidRDefault="007E147C" w:rsidP="00D45FC5">
      <w:pPr>
        <w:pStyle w:val="Akapitzlist1"/>
        <w:spacing w:before="0" w:after="0"/>
        <w:jc w:val="both"/>
        <w:rPr>
          <w:rFonts w:ascii="Arial" w:hAnsi="Arial" w:cs="Arial"/>
          <w:color w:val="FF0000"/>
        </w:rPr>
      </w:pPr>
    </w:p>
    <w:p w14:paraId="1DE9E44D" w14:textId="77777777" w:rsidR="00E87E7B" w:rsidRPr="00A27C33" w:rsidRDefault="00E87E7B" w:rsidP="00D45FC5">
      <w:pPr>
        <w:pStyle w:val="Akapitzlist1"/>
        <w:numPr>
          <w:ilvl w:val="0"/>
          <w:numId w:val="6"/>
        </w:numPr>
        <w:spacing w:before="0" w:after="0"/>
        <w:jc w:val="both"/>
        <w:rPr>
          <w:rFonts w:ascii="Arial" w:hAnsi="Arial" w:cs="Arial"/>
          <w:color w:val="auto"/>
        </w:rPr>
      </w:pPr>
      <w:r w:rsidRPr="00A27C33">
        <w:rPr>
          <w:rFonts w:ascii="Arial" w:hAnsi="Arial" w:cs="Arial"/>
          <w:color w:val="auto"/>
        </w:rPr>
        <w:t>zabezpieczenie interesów osób trzecich. Wykonawca zobowiązany jest do przyjęcia odpowiedzialności od następstw i za wyniki działalności w zakresie zabezpieczenia interesów osób trzecich.</w:t>
      </w:r>
    </w:p>
    <w:p w14:paraId="30E82C20" w14:textId="77777777" w:rsidR="007E147C" w:rsidRPr="00A27C33" w:rsidRDefault="007E147C" w:rsidP="00D45FC5">
      <w:pPr>
        <w:pStyle w:val="Akapitzlist1"/>
        <w:spacing w:before="0" w:after="0"/>
        <w:ind w:left="0"/>
        <w:jc w:val="both"/>
        <w:rPr>
          <w:rFonts w:ascii="Arial" w:hAnsi="Arial" w:cs="Arial"/>
          <w:color w:val="auto"/>
        </w:rPr>
      </w:pPr>
    </w:p>
    <w:p w14:paraId="55F18C68" w14:textId="68C73611" w:rsidR="00E87E7B" w:rsidRPr="00A27C33" w:rsidRDefault="00E87E7B" w:rsidP="00D45FC5">
      <w:pPr>
        <w:pStyle w:val="Akapitzlist1"/>
        <w:numPr>
          <w:ilvl w:val="0"/>
          <w:numId w:val="6"/>
        </w:numPr>
        <w:spacing w:before="0" w:after="0"/>
        <w:jc w:val="both"/>
        <w:rPr>
          <w:rFonts w:ascii="Arial" w:hAnsi="Arial" w:cs="Arial"/>
          <w:color w:val="auto"/>
        </w:rPr>
      </w:pPr>
      <w:r w:rsidRPr="00A27C33">
        <w:rPr>
          <w:rFonts w:ascii="Arial" w:hAnsi="Arial" w:cs="Arial"/>
          <w:color w:val="auto"/>
        </w:rPr>
        <w:t>warunki bezpieczeństwa i higieny pracy.  Podczas realizacji robót Wykonawca ma obowiązek przestrzegania przepisów dotyczących bezpieczeństwa i higieny pracy</w:t>
      </w:r>
      <w:r w:rsidR="002E31BB" w:rsidRPr="00A27C33">
        <w:rPr>
          <w:rFonts w:ascii="Arial" w:hAnsi="Arial" w:cs="Arial"/>
          <w:color w:val="auto"/>
        </w:rPr>
        <w:t>, w</w:t>
      </w:r>
      <w:r w:rsidRPr="00A27C33">
        <w:rPr>
          <w:rFonts w:ascii="Arial" w:hAnsi="Arial" w:cs="Arial"/>
          <w:color w:val="auto"/>
        </w:rPr>
        <w:t xml:space="preserve"> szczególności Wykonawca ma obowiązek zadbać, aby personel wykonywał pracę w warunkach bezpiecznych i nie szkodliwych dla zdrowia oraz spełniających wymagania sanitarne i socjalne.</w:t>
      </w:r>
    </w:p>
    <w:p w14:paraId="2EA4683F" w14:textId="77777777" w:rsidR="007E147C" w:rsidRPr="00A27C33" w:rsidRDefault="007E147C" w:rsidP="00D45FC5">
      <w:pPr>
        <w:pStyle w:val="Akapitzlist1"/>
        <w:spacing w:before="0" w:after="0"/>
        <w:ind w:left="0"/>
        <w:jc w:val="both"/>
        <w:rPr>
          <w:rFonts w:ascii="Arial" w:hAnsi="Arial" w:cs="Arial"/>
          <w:color w:val="auto"/>
        </w:rPr>
      </w:pPr>
    </w:p>
    <w:p w14:paraId="743FF307" w14:textId="77777777" w:rsidR="00E87E7B" w:rsidRPr="00A27C33" w:rsidRDefault="00E87E7B" w:rsidP="00D45FC5">
      <w:pPr>
        <w:pStyle w:val="Akapitzlist1"/>
        <w:numPr>
          <w:ilvl w:val="0"/>
          <w:numId w:val="6"/>
        </w:numPr>
        <w:spacing w:before="0" w:after="0"/>
        <w:jc w:val="both"/>
        <w:rPr>
          <w:rFonts w:ascii="Arial" w:hAnsi="Arial" w:cs="Arial"/>
          <w:color w:val="auto"/>
        </w:rPr>
      </w:pPr>
      <w:r w:rsidRPr="00A27C33">
        <w:rPr>
          <w:rFonts w:ascii="Arial" w:hAnsi="Arial" w:cs="Arial"/>
          <w:color w:val="auto"/>
        </w:rPr>
        <w:t>warunki bezpieczeństwa ruchu drogowego (w razie konieczności prowadzenia</w:t>
      </w:r>
      <w:r w:rsidR="00D45FC5">
        <w:rPr>
          <w:rFonts w:ascii="Arial" w:hAnsi="Arial" w:cs="Arial"/>
          <w:color w:val="auto"/>
        </w:rPr>
        <w:t xml:space="preserve"> </w:t>
      </w:r>
      <w:r w:rsidRPr="00A27C33">
        <w:rPr>
          <w:rFonts w:ascii="Arial" w:hAnsi="Arial" w:cs="Arial"/>
          <w:color w:val="auto"/>
        </w:rPr>
        <w:t xml:space="preserve">robót drogowych).  Wymagane jest bieżące usuwanie z drogi dojazdowej do budowy wszelkich zanieczyszczeń powodowanych ruchem samochodów z budowy. </w:t>
      </w:r>
    </w:p>
    <w:p w14:paraId="545B51F2" w14:textId="77777777" w:rsidR="007E147C" w:rsidRPr="00A27C33" w:rsidRDefault="007E147C" w:rsidP="00D45FC5">
      <w:pPr>
        <w:pStyle w:val="Akapitzlist1"/>
        <w:spacing w:before="0" w:after="0"/>
        <w:ind w:left="0"/>
        <w:jc w:val="both"/>
        <w:rPr>
          <w:rFonts w:ascii="Arial" w:hAnsi="Arial" w:cs="Arial"/>
          <w:color w:val="auto"/>
        </w:rPr>
      </w:pPr>
    </w:p>
    <w:p w14:paraId="4E639B3D" w14:textId="77777777" w:rsidR="00E87E7B" w:rsidRPr="00A27C33" w:rsidRDefault="00E87E7B" w:rsidP="00D45FC5">
      <w:pPr>
        <w:pStyle w:val="Akapitzlist1"/>
        <w:numPr>
          <w:ilvl w:val="0"/>
          <w:numId w:val="6"/>
        </w:numPr>
        <w:spacing w:before="0" w:after="0"/>
        <w:jc w:val="both"/>
        <w:rPr>
          <w:rFonts w:ascii="Arial" w:hAnsi="Arial" w:cs="Arial"/>
          <w:color w:val="auto"/>
        </w:rPr>
      </w:pPr>
      <w:r w:rsidRPr="00A27C33">
        <w:rPr>
          <w:rFonts w:ascii="Arial" w:hAnsi="Arial" w:cs="Arial"/>
          <w:color w:val="auto"/>
        </w:rPr>
        <w:t xml:space="preserve">ochronę robót i za wszelkie materiały i urządzenia używane do robót od daty rozpoczęcia </w:t>
      </w:r>
      <w:r w:rsidR="00D45FC5">
        <w:rPr>
          <w:rFonts w:ascii="Arial" w:hAnsi="Arial" w:cs="Arial"/>
          <w:color w:val="auto"/>
        </w:rPr>
        <w:br/>
      </w:r>
      <w:r w:rsidRPr="00A27C33">
        <w:rPr>
          <w:rFonts w:ascii="Arial" w:hAnsi="Arial" w:cs="Arial"/>
          <w:color w:val="auto"/>
        </w:rPr>
        <w:t>do daty zakończenia robót.</w:t>
      </w:r>
    </w:p>
    <w:p w14:paraId="5E474355" w14:textId="77777777" w:rsidR="007E147C" w:rsidRPr="00A27C33" w:rsidRDefault="007E147C" w:rsidP="00D45FC5">
      <w:pPr>
        <w:pStyle w:val="Akapitzlist1"/>
        <w:spacing w:before="0" w:after="0"/>
        <w:ind w:left="0"/>
        <w:jc w:val="both"/>
        <w:rPr>
          <w:rFonts w:ascii="Arial" w:hAnsi="Arial" w:cs="Arial"/>
          <w:color w:val="auto"/>
        </w:rPr>
      </w:pPr>
    </w:p>
    <w:p w14:paraId="6EEEFB5A" w14:textId="77777777" w:rsidR="00E87E7B" w:rsidRPr="00A27C33" w:rsidRDefault="00E87E7B" w:rsidP="00D45FC5">
      <w:pPr>
        <w:pStyle w:val="Akapitzlist1"/>
        <w:numPr>
          <w:ilvl w:val="0"/>
          <w:numId w:val="6"/>
        </w:numPr>
        <w:spacing w:before="0" w:after="0"/>
        <w:jc w:val="both"/>
        <w:rPr>
          <w:rFonts w:ascii="Arial" w:hAnsi="Arial" w:cs="Arial"/>
          <w:color w:val="auto"/>
        </w:rPr>
      </w:pPr>
      <w:r w:rsidRPr="00A27C33">
        <w:rPr>
          <w:rFonts w:ascii="Arial" w:hAnsi="Arial" w:cs="Arial"/>
          <w:color w:val="auto"/>
        </w:rPr>
        <w:t xml:space="preserve">ochronę środowiska naturalnego. W okresie trwania budowy i wykańczania robót Wykonawca będzie podejmować wszelkie uzasadnione kroki mające na celu stosowanie się do przepisów </w:t>
      </w:r>
      <w:r w:rsidR="00D45FC5">
        <w:rPr>
          <w:rFonts w:ascii="Arial" w:hAnsi="Arial" w:cs="Arial"/>
          <w:color w:val="auto"/>
        </w:rPr>
        <w:br/>
      </w:r>
      <w:r w:rsidRPr="00A27C33">
        <w:rPr>
          <w:rFonts w:ascii="Arial" w:hAnsi="Arial" w:cs="Arial"/>
          <w:color w:val="auto"/>
        </w:rPr>
        <w:lastRenderedPageBreak/>
        <w:t xml:space="preserve">i norm dotyczących ochrony środowiska na terenie i wokół terenu budowy oraz będzie unikać uszkodzeń lub uciążliwości dla osób lub własności społecznej i innych, a wynikających </w:t>
      </w:r>
      <w:r w:rsidR="00D45FC5">
        <w:rPr>
          <w:rFonts w:ascii="Arial" w:hAnsi="Arial" w:cs="Arial"/>
          <w:color w:val="auto"/>
        </w:rPr>
        <w:br/>
      </w:r>
      <w:r w:rsidRPr="00A27C33">
        <w:rPr>
          <w:rFonts w:ascii="Arial" w:hAnsi="Arial" w:cs="Arial"/>
          <w:color w:val="auto"/>
        </w:rPr>
        <w:t>ze skażenia, hałasu lub innych przyczyn powstałych w następstwie jego sposobu działania. Stosując się do tych wymagań będzie miał szczególny wzgląd na: lokalizację magazynów, składowisk, dróg dojazdowych do budynku, środki ostrożności i zabezpieczenia przed zanieczyszczeniem powietrza pyłami i gazami oraz możliwością powstania pożaru.</w:t>
      </w:r>
    </w:p>
    <w:p w14:paraId="612DA5FA" w14:textId="77777777" w:rsidR="00E87E7B" w:rsidRPr="00A27C33" w:rsidRDefault="00E87E7B" w:rsidP="00D45FC5">
      <w:pPr>
        <w:pStyle w:val="Akapitzlist1"/>
        <w:spacing w:before="0" w:after="0"/>
        <w:jc w:val="both"/>
        <w:rPr>
          <w:rFonts w:ascii="Arial" w:hAnsi="Arial" w:cs="Arial"/>
          <w:color w:val="auto"/>
        </w:rPr>
      </w:pPr>
    </w:p>
    <w:p w14:paraId="2F455272" w14:textId="77777777" w:rsidR="00E87E7B" w:rsidRPr="00A27C33" w:rsidRDefault="00E87E7B" w:rsidP="00D45FC5">
      <w:pPr>
        <w:spacing w:before="0" w:after="0"/>
        <w:jc w:val="both"/>
        <w:rPr>
          <w:rFonts w:ascii="Arial" w:hAnsi="Arial" w:cs="Arial"/>
          <w:b/>
          <w:bCs/>
          <w:color w:val="auto"/>
        </w:rPr>
      </w:pPr>
      <w:r w:rsidRPr="00A27C33">
        <w:rPr>
          <w:rFonts w:ascii="Arial" w:hAnsi="Arial" w:cs="Arial"/>
          <w:b/>
          <w:bCs/>
          <w:color w:val="auto"/>
        </w:rPr>
        <w:t xml:space="preserve">Ponadto Wykonawca winien prowadzić dokumentację budowy: </w:t>
      </w:r>
    </w:p>
    <w:p w14:paraId="1178A51A" w14:textId="77777777" w:rsidR="007E6DD0" w:rsidRPr="00A27C33" w:rsidRDefault="007E6DD0" w:rsidP="00D45FC5">
      <w:pPr>
        <w:spacing w:before="0" w:after="0"/>
        <w:jc w:val="both"/>
        <w:rPr>
          <w:rFonts w:ascii="Arial" w:hAnsi="Arial" w:cs="Arial"/>
          <w:color w:val="auto"/>
        </w:rPr>
      </w:pPr>
    </w:p>
    <w:p w14:paraId="5C628713" w14:textId="77777777" w:rsidR="00E87E7B" w:rsidRPr="00A27C33" w:rsidRDefault="00E87E7B" w:rsidP="00D45FC5">
      <w:pPr>
        <w:pStyle w:val="Akapitzlist1"/>
        <w:numPr>
          <w:ilvl w:val="0"/>
          <w:numId w:val="5"/>
        </w:numPr>
        <w:spacing w:before="0" w:after="0"/>
        <w:ind w:left="709" w:hanging="283"/>
        <w:jc w:val="both"/>
        <w:rPr>
          <w:rFonts w:ascii="Arial" w:hAnsi="Arial" w:cs="Arial"/>
          <w:color w:val="auto"/>
        </w:rPr>
      </w:pPr>
      <w:r w:rsidRPr="00A27C33">
        <w:rPr>
          <w:rFonts w:ascii="Arial" w:hAnsi="Arial" w:cs="Arial"/>
          <w:color w:val="auto"/>
        </w:rPr>
        <w:t>Umowy cywilno-prawne,</w:t>
      </w:r>
    </w:p>
    <w:p w14:paraId="4AE4B952" w14:textId="77777777" w:rsidR="00E87E7B" w:rsidRPr="00A27C33" w:rsidRDefault="00E87E7B" w:rsidP="00D45FC5">
      <w:pPr>
        <w:pStyle w:val="Akapitzlist1"/>
        <w:numPr>
          <w:ilvl w:val="0"/>
          <w:numId w:val="5"/>
        </w:numPr>
        <w:spacing w:before="0" w:after="0"/>
        <w:ind w:left="709" w:hanging="283"/>
        <w:jc w:val="both"/>
        <w:rPr>
          <w:rFonts w:ascii="Arial" w:hAnsi="Arial" w:cs="Arial"/>
          <w:color w:val="auto"/>
        </w:rPr>
      </w:pPr>
      <w:r w:rsidRPr="00A27C33">
        <w:rPr>
          <w:rFonts w:ascii="Arial" w:hAnsi="Arial" w:cs="Arial"/>
          <w:color w:val="auto"/>
        </w:rPr>
        <w:t>Protokoły odbioru robót,</w:t>
      </w:r>
    </w:p>
    <w:p w14:paraId="43A65B53" w14:textId="77777777" w:rsidR="00E87E7B" w:rsidRPr="00A27C33" w:rsidRDefault="00E87E7B" w:rsidP="00D45FC5">
      <w:pPr>
        <w:pStyle w:val="Akapitzlist1"/>
        <w:numPr>
          <w:ilvl w:val="0"/>
          <w:numId w:val="5"/>
        </w:numPr>
        <w:spacing w:before="0" w:after="0"/>
        <w:ind w:left="709" w:hanging="283"/>
        <w:jc w:val="both"/>
        <w:rPr>
          <w:rFonts w:ascii="Arial" w:hAnsi="Arial" w:cs="Arial"/>
          <w:color w:val="auto"/>
        </w:rPr>
      </w:pPr>
      <w:r w:rsidRPr="00A27C33">
        <w:rPr>
          <w:rFonts w:ascii="Arial" w:hAnsi="Arial" w:cs="Arial"/>
          <w:color w:val="auto"/>
        </w:rPr>
        <w:t>Operaty geodezyjne,</w:t>
      </w:r>
    </w:p>
    <w:p w14:paraId="600A6581" w14:textId="77777777" w:rsidR="00E87E7B" w:rsidRPr="00A27C33" w:rsidRDefault="00E87E7B" w:rsidP="00D45FC5">
      <w:pPr>
        <w:pStyle w:val="Akapitzlist1"/>
        <w:numPr>
          <w:ilvl w:val="0"/>
          <w:numId w:val="5"/>
        </w:numPr>
        <w:spacing w:before="0" w:after="0"/>
        <w:ind w:left="709" w:hanging="283"/>
        <w:jc w:val="both"/>
        <w:rPr>
          <w:rFonts w:ascii="Arial" w:hAnsi="Arial" w:cs="Arial"/>
          <w:color w:val="auto"/>
        </w:rPr>
      </w:pPr>
      <w:r w:rsidRPr="00A27C33">
        <w:rPr>
          <w:rFonts w:ascii="Arial" w:hAnsi="Arial" w:cs="Arial"/>
          <w:color w:val="auto"/>
        </w:rPr>
        <w:t xml:space="preserve">Decyzje, opinie, ekspertyzy itp. </w:t>
      </w:r>
    </w:p>
    <w:p w14:paraId="09E4E45A" w14:textId="77777777" w:rsidR="00E87E7B" w:rsidRPr="00A27C33" w:rsidRDefault="00E87E7B" w:rsidP="00D45FC5">
      <w:pPr>
        <w:pStyle w:val="Akapitzlist1"/>
        <w:numPr>
          <w:ilvl w:val="0"/>
          <w:numId w:val="5"/>
        </w:numPr>
        <w:spacing w:before="0" w:after="0"/>
        <w:ind w:left="709" w:hanging="283"/>
        <w:jc w:val="both"/>
        <w:rPr>
          <w:rFonts w:ascii="Arial" w:hAnsi="Arial" w:cs="Arial"/>
          <w:color w:val="auto"/>
        </w:rPr>
      </w:pPr>
      <w:r w:rsidRPr="00A27C33">
        <w:rPr>
          <w:rFonts w:ascii="Arial" w:hAnsi="Arial" w:cs="Arial"/>
          <w:color w:val="auto"/>
        </w:rPr>
        <w:t>Protokoły z narad i ustaleń,</w:t>
      </w:r>
    </w:p>
    <w:p w14:paraId="2D19060C" w14:textId="77777777" w:rsidR="00E87E7B" w:rsidRPr="00A27C33" w:rsidRDefault="00E87E7B" w:rsidP="00D45FC5">
      <w:pPr>
        <w:pStyle w:val="Akapitzlist1"/>
        <w:numPr>
          <w:ilvl w:val="0"/>
          <w:numId w:val="5"/>
        </w:numPr>
        <w:spacing w:before="0" w:after="0"/>
        <w:ind w:left="709" w:hanging="283"/>
        <w:jc w:val="both"/>
        <w:rPr>
          <w:rFonts w:ascii="Arial" w:hAnsi="Arial" w:cs="Arial"/>
          <w:color w:val="auto"/>
        </w:rPr>
      </w:pPr>
      <w:r w:rsidRPr="00A27C33">
        <w:rPr>
          <w:rFonts w:ascii="Arial" w:hAnsi="Arial" w:cs="Arial"/>
          <w:color w:val="auto"/>
        </w:rPr>
        <w:t xml:space="preserve">Korespondencja na budowie, </w:t>
      </w:r>
    </w:p>
    <w:p w14:paraId="3409BA6D" w14:textId="77777777" w:rsidR="00E87E7B" w:rsidRPr="00A27C33" w:rsidRDefault="00E87E7B" w:rsidP="00D45FC5">
      <w:pPr>
        <w:pStyle w:val="Akapitzlist1"/>
        <w:numPr>
          <w:ilvl w:val="0"/>
          <w:numId w:val="5"/>
        </w:numPr>
        <w:spacing w:before="0" w:after="0"/>
        <w:ind w:left="709" w:hanging="283"/>
        <w:jc w:val="both"/>
        <w:rPr>
          <w:rFonts w:ascii="Arial" w:hAnsi="Arial" w:cs="Arial"/>
          <w:color w:val="auto"/>
        </w:rPr>
      </w:pPr>
      <w:r w:rsidRPr="00A27C33">
        <w:rPr>
          <w:rFonts w:ascii="Arial" w:hAnsi="Arial" w:cs="Arial"/>
          <w:color w:val="auto"/>
        </w:rPr>
        <w:t xml:space="preserve">Certyfikaty, atesty itp. </w:t>
      </w:r>
    </w:p>
    <w:p w14:paraId="7441A6AF" w14:textId="77777777" w:rsidR="00E87E7B" w:rsidRPr="00A27C33" w:rsidRDefault="00E87E7B" w:rsidP="00D45FC5">
      <w:pPr>
        <w:spacing w:before="0" w:after="0"/>
        <w:jc w:val="both"/>
        <w:rPr>
          <w:rFonts w:ascii="Arial" w:hAnsi="Arial" w:cs="Arial"/>
          <w:color w:val="FF0000"/>
        </w:rPr>
      </w:pPr>
    </w:p>
    <w:p w14:paraId="15A48588" w14:textId="77777777" w:rsidR="00E87E7B" w:rsidRPr="00A27C33" w:rsidRDefault="00E87E7B" w:rsidP="00D45FC5">
      <w:pPr>
        <w:spacing w:before="0" w:after="0"/>
        <w:jc w:val="both"/>
        <w:rPr>
          <w:rFonts w:ascii="Arial" w:hAnsi="Arial" w:cs="Arial"/>
          <w:b/>
          <w:bCs/>
          <w:color w:val="auto"/>
        </w:rPr>
      </w:pPr>
      <w:r w:rsidRPr="00A27C33">
        <w:rPr>
          <w:rFonts w:ascii="Arial" w:hAnsi="Arial" w:cs="Arial"/>
          <w:b/>
          <w:bCs/>
          <w:color w:val="auto"/>
        </w:rPr>
        <w:t>Przechowywanie dokumentów budowy:</w:t>
      </w:r>
    </w:p>
    <w:p w14:paraId="63A372EB" w14:textId="77777777" w:rsidR="007E6DD0" w:rsidRPr="00A27C33" w:rsidRDefault="007E6DD0" w:rsidP="00D45FC5">
      <w:pPr>
        <w:spacing w:before="0" w:after="0"/>
        <w:jc w:val="both"/>
        <w:rPr>
          <w:rFonts w:ascii="Arial" w:hAnsi="Arial" w:cs="Arial"/>
          <w:color w:val="FF0000"/>
        </w:rPr>
      </w:pPr>
    </w:p>
    <w:p w14:paraId="107C8A46"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Dokumenty budowy będą przechowywane na terenie budowy w miejscu odpowiednio zabezpieczonym. Zaginięcie któregokolwiek z dokumentów budowy spowoduje jego natychmiastowe odtworzenie w formie przewidzianej prawem. Wszelkie dokumenty budowy będą dostępne dla zamawiającego i przedstawiane do wglądu na jego życzenie.</w:t>
      </w:r>
      <w:bookmarkStart w:id="7" w:name="Bookmark6"/>
      <w:bookmarkEnd w:id="7"/>
    </w:p>
    <w:p w14:paraId="14D15E4C" w14:textId="77777777" w:rsidR="00E87E7B" w:rsidRPr="00A27C33" w:rsidRDefault="00E87E7B" w:rsidP="00D45FC5">
      <w:pPr>
        <w:spacing w:before="0" w:after="0"/>
        <w:jc w:val="both"/>
        <w:rPr>
          <w:rFonts w:ascii="Arial" w:hAnsi="Arial" w:cs="Arial"/>
          <w:color w:val="FF0000"/>
        </w:rPr>
      </w:pPr>
    </w:p>
    <w:p w14:paraId="3F1B4C4C" w14:textId="77777777" w:rsidR="00E87E7B" w:rsidRPr="00A27C33" w:rsidRDefault="00E87E7B" w:rsidP="00D45FC5">
      <w:pPr>
        <w:spacing w:before="0" w:after="0"/>
        <w:jc w:val="both"/>
        <w:rPr>
          <w:rFonts w:ascii="Arial" w:hAnsi="Arial" w:cs="Arial"/>
          <w:b/>
          <w:bCs/>
          <w:color w:val="auto"/>
        </w:rPr>
      </w:pPr>
      <w:r w:rsidRPr="00A27C33">
        <w:rPr>
          <w:rFonts w:ascii="Arial" w:hAnsi="Arial" w:cs="Arial"/>
          <w:b/>
          <w:bCs/>
          <w:color w:val="auto"/>
        </w:rPr>
        <w:t xml:space="preserve">Kontrole i Odbiory: </w:t>
      </w:r>
    </w:p>
    <w:p w14:paraId="154ACC6A" w14:textId="77777777" w:rsidR="007E6DD0" w:rsidRPr="00A27C33" w:rsidRDefault="007E6DD0" w:rsidP="00D45FC5">
      <w:pPr>
        <w:spacing w:before="0" w:after="0"/>
        <w:jc w:val="both"/>
        <w:rPr>
          <w:rFonts w:ascii="Arial" w:hAnsi="Arial" w:cs="Arial"/>
          <w:b/>
          <w:bCs/>
          <w:color w:val="auto"/>
        </w:rPr>
      </w:pPr>
    </w:p>
    <w:p w14:paraId="7190B8F3"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Kontroli Zamawiającego będą w szczególności poddane:</w:t>
      </w:r>
    </w:p>
    <w:p w14:paraId="58143631" w14:textId="77777777" w:rsidR="00E87E7B" w:rsidRPr="00A27C33" w:rsidRDefault="00E87E7B" w:rsidP="00D45FC5">
      <w:pPr>
        <w:pStyle w:val="Akapitzlist1"/>
        <w:numPr>
          <w:ilvl w:val="0"/>
          <w:numId w:val="7"/>
        </w:numPr>
        <w:spacing w:before="0" w:after="0"/>
        <w:jc w:val="both"/>
        <w:rPr>
          <w:rFonts w:ascii="Arial" w:hAnsi="Arial" w:cs="Arial"/>
          <w:color w:val="auto"/>
        </w:rPr>
      </w:pPr>
      <w:r w:rsidRPr="00A27C33">
        <w:rPr>
          <w:rFonts w:ascii="Arial" w:hAnsi="Arial" w:cs="Arial"/>
          <w:color w:val="auto"/>
        </w:rPr>
        <w:t xml:space="preserve">rozwiązania projektowe zawarte w projekcie wykonawczym przed ich skierowaniem </w:t>
      </w:r>
      <w:r w:rsidR="00D45FC5">
        <w:rPr>
          <w:rFonts w:ascii="Arial" w:hAnsi="Arial" w:cs="Arial"/>
          <w:color w:val="auto"/>
        </w:rPr>
        <w:br/>
      </w:r>
      <w:r w:rsidRPr="00A27C33">
        <w:rPr>
          <w:rFonts w:ascii="Arial" w:hAnsi="Arial" w:cs="Arial"/>
          <w:color w:val="auto"/>
        </w:rPr>
        <w:t>do realizacji robót budowlanych – w aspekcie ich zgodności z warunkami umowy,</w:t>
      </w:r>
    </w:p>
    <w:p w14:paraId="1A6FCFA4" w14:textId="77777777" w:rsidR="00E87E7B" w:rsidRPr="00A27C33" w:rsidRDefault="00E87E7B" w:rsidP="00D45FC5">
      <w:pPr>
        <w:pStyle w:val="Akapitzlist1"/>
        <w:numPr>
          <w:ilvl w:val="0"/>
          <w:numId w:val="7"/>
        </w:numPr>
        <w:spacing w:before="0" w:after="0"/>
        <w:jc w:val="both"/>
        <w:rPr>
          <w:rFonts w:ascii="Arial" w:hAnsi="Arial" w:cs="Arial"/>
          <w:color w:val="auto"/>
        </w:rPr>
      </w:pPr>
      <w:r w:rsidRPr="00A27C33">
        <w:rPr>
          <w:rFonts w:ascii="Arial" w:hAnsi="Arial" w:cs="Arial"/>
          <w:color w:val="auto"/>
        </w:rPr>
        <w:t>stosowane gotowe wyroby budowlane – w odniesieniu do dokumentów potwierdzających ich dopuszczenie do obrotu oraz zgodności parametrów z danymi zawartymi w specyfikacjach technicznych,</w:t>
      </w:r>
    </w:p>
    <w:p w14:paraId="4E7D9840" w14:textId="77777777" w:rsidR="00E87E7B" w:rsidRPr="00A27C33" w:rsidRDefault="00E87E7B" w:rsidP="00D45FC5">
      <w:pPr>
        <w:pStyle w:val="Akapitzlist1"/>
        <w:numPr>
          <w:ilvl w:val="0"/>
          <w:numId w:val="7"/>
        </w:numPr>
        <w:spacing w:before="0" w:after="0"/>
        <w:jc w:val="both"/>
        <w:rPr>
          <w:rFonts w:ascii="Arial" w:hAnsi="Arial" w:cs="Arial"/>
          <w:color w:val="auto"/>
        </w:rPr>
      </w:pPr>
      <w:r w:rsidRPr="00A27C33">
        <w:rPr>
          <w:rFonts w:ascii="Arial" w:hAnsi="Arial" w:cs="Arial"/>
          <w:color w:val="auto"/>
        </w:rPr>
        <w:t>sposób wykonania robót budowlanych - w aspekcie zgodności wykonania z projektem wykonawczym i specyfikacjami technicznymi,</w:t>
      </w:r>
    </w:p>
    <w:p w14:paraId="4346A8A4" w14:textId="77777777" w:rsidR="00E87E7B" w:rsidRPr="00A27C33" w:rsidRDefault="00E87E7B" w:rsidP="00D45FC5">
      <w:pPr>
        <w:pStyle w:val="Akapitzlist1"/>
        <w:numPr>
          <w:ilvl w:val="0"/>
          <w:numId w:val="7"/>
        </w:numPr>
        <w:spacing w:before="0" w:after="0"/>
        <w:jc w:val="both"/>
        <w:rPr>
          <w:rFonts w:ascii="Arial" w:hAnsi="Arial" w:cs="Arial"/>
          <w:color w:val="auto"/>
        </w:rPr>
      </w:pPr>
      <w:r w:rsidRPr="00A27C33">
        <w:rPr>
          <w:rFonts w:ascii="Arial" w:hAnsi="Arial" w:cs="Arial"/>
          <w:color w:val="auto"/>
        </w:rPr>
        <w:t>jakość wykonania robót i dokładność montażu,</w:t>
      </w:r>
    </w:p>
    <w:p w14:paraId="08C069CF" w14:textId="77777777" w:rsidR="00E87E7B" w:rsidRPr="00A27C33" w:rsidRDefault="00E87E7B" w:rsidP="00D45FC5">
      <w:pPr>
        <w:pStyle w:val="Akapitzlist1"/>
        <w:numPr>
          <w:ilvl w:val="0"/>
          <w:numId w:val="7"/>
        </w:numPr>
        <w:spacing w:before="0" w:after="0"/>
        <w:jc w:val="both"/>
        <w:rPr>
          <w:rFonts w:ascii="Arial" w:hAnsi="Arial" w:cs="Arial"/>
          <w:color w:val="auto"/>
        </w:rPr>
      </w:pPr>
      <w:r w:rsidRPr="00A27C33">
        <w:rPr>
          <w:rFonts w:ascii="Arial" w:hAnsi="Arial" w:cs="Arial"/>
          <w:color w:val="auto"/>
        </w:rPr>
        <w:t>prawidłowość funkcjonowania zamontowanych urządzeń itp.,</w:t>
      </w:r>
    </w:p>
    <w:p w14:paraId="58A7CF96" w14:textId="77777777" w:rsidR="007E6DD0" w:rsidRPr="00A27C33" w:rsidRDefault="007E6DD0" w:rsidP="00D45FC5">
      <w:pPr>
        <w:pStyle w:val="Akapitzlist1"/>
        <w:spacing w:before="0" w:after="0"/>
        <w:jc w:val="both"/>
        <w:rPr>
          <w:rFonts w:ascii="Arial" w:hAnsi="Arial" w:cs="Arial"/>
          <w:color w:val="FF0000"/>
        </w:rPr>
      </w:pPr>
    </w:p>
    <w:p w14:paraId="38D39FD5"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Zamawiający ustala następujące rodzaje odbiorów:</w:t>
      </w:r>
    </w:p>
    <w:p w14:paraId="29A78F43" w14:textId="77777777" w:rsidR="00E87E7B" w:rsidRPr="00A27C33" w:rsidRDefault="00E87E7B" w:rsidP="00D45FC5">
      <w:pPr>
        <w:pStyle w:val="Akapitzlist1"/>
        <w:numPr>
          <w:ilvl w:val="0"/>
          <w:numId w:val="8"/>
        </w:numPr>
        <w:spacing w:before="0" w:after="0"/>
        <w:jc w:val="both"/>
        <w:rPr>
          <w:rFonts w:ascii="Arial" w:hAnsi="Arial" w:cs="Arial"/>
          <w:color w:val="auto"/>
        </w:rPr>
      </w:pPr>
      <w:r w:rsidRPr="00A27C33">
        <w:rPr>
          <w:rFonts w:ascii="Arial" w:hAnsi="Arial" w:cs="Arial"/>
          <w:color w:val="auto"/>
        </w:rPr>
        <w:t>robót zanikających i ulegających zakryciu,</w:t>
      </w:r>
    </w:p>
    <w:p w14:paraId="1C2FD1DD" w14:textId="77777777" w:rsidR="00E87E7B" w:rsidRPr="00A27C33" w:rsidRDefault="00E87E7B" w:rsidP="00D45FC5">
      <w:pPr>
        <w:pStyle w:val="Akapitzlist1"/>
        <w:numPr>
          <w:ilvl w:val="0"/>
          <w:numId w:val="8"/>
        </w:numPr>
        <w:spacing w:before="0" w:after="0"/>
        <w:jc w:val="both"/>
        <w:rPr>
          <w:rFonts w:ascii="Arial" w:hAnsi="Arial" w:cs="Arial"/>
          <w:color w:val="auto"/>
        </w:rPr>
      </w:pPr>
      <w:r w:rsidRPr="00A27C33">
        <w:rPr>
          <w:rFonts w:ascii="Arial" w:hAnsi="Arial" w:cs="Arial"/>
          <w:color w:val="auto"/>
        </w:rPr>
        <w:t>końcowy,</w:t>
      </w:r>
    </w:p>
    <w:p w14:paraId="7192BA90" w14:textId="77777777" w:rsidR="00E87E7B" w:rsidRPr="00A27C33" w:rsidRDefault="00E87E7B" w:rsidP="00D45FC5">
      <w:pPr>
        <w:pStyle w:val="Akapitzlist1"/>
        <w:numPr>
          <w:ilvl w:val="0"/>
          <w:numId w:val="8"/>
        </w:numPr>
        <w:spacing w:before="0" w:after="0"/>
        <w:jc w:val="both"/>
        <w:rPr>
          <w:rFonts w:ascii="Arial" w:hAnsi="Arial" w:cs="Arial"/>
          <w:color w:val="auto"/>
        </w:rPr>
      </w:pPr>
      <w:r w:rsidRPr="00A27C33">
        <w:rPr>
          <w:rFonts w:ascii="Arial" w:hAnsi="Arial" w:cs="Arial"/>
          <w:color w:val="auto"/>
        </w:rPr>
        <w:t>gwarancyjne w okresie gwarancji.</w:t>
      </w:r>
    </w:p>
    <w:p w14:paraId="250C17C2" w14:textId="77777777" w:rsidR="007E6DD0" w:rsidRPr="00A27C33" w:rsidRDefault="007E6DD0" w:rsidP="00D45FC5">
      <w:pPr>
        <w:pStyle w:val="Akapitzlist1"/>
        <w:spacing w:before="0" w:after="0"/>
        <w:jc w:val="both"/>
        <w:rPr>
          <w:rFonts w:ascii="Arial" w:hAnsi="Arial" w:cs="Arial"/>
          <w:color w:val="auto"/>
        </w:rPr>
      </w:pPr>
    </w:p>
    <w:p w14:paraId="5BF82140"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 xml:space="preserve">Wykonawca zobowiązany jest zgłaszać do odbioru roboty zanikowe ulegające zakryciu.  </w:t>
      </w:r>
    </w:p>
    <w:p w14:paraId="0E5C9B10" w14:textId="77777777" w:rsidR="001074D7" w:rsidRPr="00A27C33" w:rsidRDefault="001074D7" w:rsidP="001074D7">
      <w:pPr>
        <w:spacing w:before="0" w:after="0"/>
        <w:jc w:val="both"/>
        <w:rPr>
          <w:rFonts w:ascii="Arial" w:hAnsi="Arial" w:cs="Arial"/>
          <w:color w:val="auto"/>
        </w:rPr>
      </w:pPr>
      <w:r w:rsidRPr="00A27C33">
        <w:rPr>
          <w:rFonts w:ascii="Arial" w:hAnsi="Arial" w:cs="Arial"/>
          <w:color w:val="auto"/>
        </w:rPr>
        <w:t xml:space="preserve">Wykonawca udzieli gwarancji i rękojmi na roboty budowlane wraz z materiałami użytymi do tych robót na okres minimum </w:t>
      </w:r>
      <w:r>
        <w:rPr>
          <w:rFonts w:ascii="Arial" w:hAnsi="Arial" w:cs="Arial"/>
          <w:color w:val="auto"/>
        </w:rPr>
        <w:t>2</w:t>
      </w:r>
      <w:r w:rsidRPr="00A27C33">
        <w:rPr>
          <w:rFonts w:ascii="Arial" w:hAnsi="Arial" w:cs="Arial"/>
          <w:color w:val="auto"/>
        </w:rPr>
        <w:t xml:space="preserve"> lat. Bieg terminu gwarancji i rękojmi rozpoczyna się od dnia odbioru końcowego robót potwierdzonego protokołem przedmiotu umowy.</w:t>
      </w:r>
    </w:p>
    <w:p w14:paraId="4F203804" w14:textId="77777777" w:rsidR="007E6DD0" w:rsidRDefault="007E6DD0" w:rsidP="00D45FC5">
      <w:pPr>
        <w:spacing w:before="0" w:after="0"/>
        <w:jc w:val="both"/>
        <w:rPr>
          <w:rFonts w:ascii="Arial" w:hAnsi="Arial" w:cs="Arial"/>
          <w:color w:val="FF0000"/>
        </w:rPr>
      </w:pPr>
    </w:p>
    <w:p w14:paraId="1CF56326" w14:textId="77777777" w:rsidR="001074D7" w:rsidRDefault="001074D7" w:rsidP="00D45FC5">
      <w:pPr>
        <w:spacing w:before="0" w:after="0"/>
        <w:jc w:val="both"/>
        <w:rPr>
          <w:rFonts w:ascii="Arial" w:hAnsi="Arial" w:cs="Arial"/>
          <w:color w:val="FF0000"/>
        </w:rPr>
      </w:pPr>
    </w:p>
    <w:p w14:paraId="6FB405C2" w14:textId="77777777" w:rsidR="001074D7" w:rsidRDefault="001074D7" w:rsidP="00D45FC5">
      <w:pPr>
        <w:spacing w:before="0" w:after="0"/>
        <w:jc w:val="both"/>
        <w:rPr>
          <w:rFonts w:ascii="Arial" w:hAnsi="Arial" w:cs="Arial"/>
          <w:color w:val="FF0000"/>
        </w:rPr>
      </w:pPr>
    </w:p>
    <w:p w14:paraId="0AF14C54" w14:textId="77777777" w:rsidR="001074D7" w:rsidRPr="00A27C33" w:rsidRDefault="001074D7" w:rsidP="00D45FC5">
      <w:pPr>
        <w:spacing w:before="0" w:after="0"/>
        <w:jc w:val="both"/>
        <w:rPr>
          <w:rFonts w:ascii="Arial" w:hAnsi="Arial" w:cs="Arial"/>
          <w:color w:val="FF0000"/>
        </w:rPr>
      </w:pPr>
    </w:p>
    <w:p w14:paraId="2211C12E" w14:textId="77777777" w:rsidR="00E87E7B" w:rsidRPr="00A27C33" w:rsidRDefault="00E87E7B" w:rsidP="00D45FC5">
      <w:pPr>
        <w:spacing w:before="0" w:after="0"/>
        <w:jc w:val="both"/>
        <w:rPr>
          <w:rFonts w:ascii="Arial" w:hAnsi="Arial" w:cs="Arial"/>
          <w:b/>
          <w:bCs/>
          <w:color w:val="auto"/>
        </w:rPr>
      </w:pPr>
      <w:r w:rsidRPr="00A27C33">
        <w:rPr>
          <w:rFonts w:ascii="Arial" w:hAnsi="Arial" w:cs="Arial"/>
          <w:b/>
          <w:bCs/>
          <w:color w:val="auto"/>
        </w:rPr>
        <w:lastRenderedPageBreak/>
        <w:t xml:space="preserve">Wytyczne dotyczące materiałów. </w:t>
      </w:r>
    </w:p>
    <w:p w14:paraId="1E2CBF61"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 xml:space="preserve">Wykonawca przed zaplanowanym wykorzystaniem jakichkolwiek materiałów przeznaczonych do </w:t>
      </w:r>
      <w:r w:rsidR="007E6DD0" w:rsidRPr="00A27C33">
        <w:rPr>
          <w:rFonts w:ascii="Arial" w:hAnsi="Arial" w:cs="Arial"/>
          <w:color w:val="auto"/>
        </w:rPr>
        <w:t>r</w:t>
      </w:r>
      <w:r w:rsidRPr="00A27C33">
        <w:rPr>
          <w:rFonts w:ascii="Arial" w:hAnsi="Arial" w:cs="Arial"/>
          <w:color w:val="auto"/>
        </w:rPr>
        <w:t>obót przedstawi Zamawiającemu szczegółowe informacje dotyczące proponowanego źródła wytwarzania materiałów.</w:t>
      </w:r>
    </w:p>
    <w:p w14:paraId="35B6B286"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Wszystkie stosowane materiały powinny być nowe, odpowiadać polskim normom oraz posiadać dopuszczenie do stosowania w budownictwie jak również, co najmniej jeden z niżej wymienionych dokumentów:</w:t>
      </w:r>
    </w:p>
    <w:p w14:paraId="3CEB80B1" w14:textId="77777777" w:rsidR="00E87E7B" w:rsidRPr="00A27C33" w:rsidRDefault="00E87E7B" w:rsidP="00D45FC5">
      <w:pPr>
        <w:pStyle w:val="Akapitzlist1"/>
        <w:numPr>
          <w:ilvl w:val="0"/>
          <w:numId w:val="9"/>
        </w:numPr>
        <w:spacing w:before="0" w:after="0"/>
        <w:jc w:val="both"/>
        <w:rPr>
          <w:rFonts w:ascii="Arial" w:hAnsi="Arial" w:cs="Arial"/>
          <w:color w:val="auto"/>
        </w:rPr>
      </w:pPr>
      <w:r w:rsidRPr="00A27C33">
        <w:rPr>
          <w:rFonts w:ascii="Arial" w:hAnsi="Arial" w:cs="Arial"/>
          <w:color w:val="auto"/>
        </w:rPr>
        <w:t>atest,</w:t>
      </w:r>
    </w:p>
    <w:p w14:paraId="31B4E11D" w14:textId="77777777" w:rsidR="00E87E7B" w:rsidRPr="00A27C33" w:rsidRDefault="00E87E7B" w:rsidP="00D45FC5">
      <w:pPr>
        <w:pStyle w:val="Akapitzlist1"/>
        <w:numPr>
          <w:ilvl w:val="0"/>
          <w:numId w:val="9"/>
        </w:numPr>
        <w:spacing w:before="0" w:after="0"/>
        <w:jc w:val="both"/>
        <w:rPr>
          <w:rFonts w:ascii="Arial" w:hAnsi="Arial" w:cs="Arial"/>
          <w:color w:val="auto"/>
        </w:rPr>
      </w:pPr>
      <w:r w:rsidRPr="00A27C33">
        <w:rPr>
          <w:rFonts w:ascii="Arial" w:hAnsi="Arial" w:cs="Arial"/>
          <w:color w:val="auto"/>
        </w:rPr>
        <w:t>certyfikat,</w:t>
      </w:r>
    </w:p>
    <w:p w14:paraId="032CF513" w14:textId="77777777" w:rsidR="00E87E7B" w:rsidRPr="00A27C33" w:rsidRDefault="00E87E7B" w:rsidP="00D45FC5">
      <w:pPr>
        <w:pStyle w:val="Akapitzlist1"/>
        <w:numPr>
          <w:ilvl w:val="0"/>
          <w:numId w:val="9"/>
        </w:numPr>
        <w:spacing w:before="0" w:after="0"/>
        <w:jc w:val="both"/>
        <w:rPr>
          <w:rFonts w:ascii="Arial" w:hAnsi="Arial" w:cs="Arial"/>
          <w:color w:val="auto"/>
        </w:rPr>
      </w:pPr>
      <w:r w:rsidRPr="00A27C33">
        <w:rPr>
          <w:rFonts w:ascii="Arial" w:hAnsi="Arial" w:cs="Arial"/>
          <w:color w:val="auto"/>
        </w:rPr>
        <w:t>aprobatę techniczna,</w:t>
      </w:r>
    </w:p>
    <w:p w14:paraId="6EC27DB7" w14:textId="77777777" w:rsidR="00E87E7B" w:rsidRPr="00A27C33" w:rsidRDefault="00E87E7B" w:rsidP="00D45FC5">
      <w:pPr>
        <w:pStyle w:val="Akapitzlist1"/>
        <w:numPr>
          <w:ilvl w:val="0"/>
          <w:numId w:val="9"/>
        </w:numPr>
        <w:spacing w:before="0" w:after="0"/>
        <w:jc w:val="both"/>
        <w:rPr>
          <w:rFonts w:ascii="Arial" w:hAnsi="Arial" w:cs="Arial"/>
          <w:color w:val="auto"/>
        </w:rPr>
      </w:pPr>
      <w:r w:rsidRPr="00A27C33">
        <w:rPr>
          <w:rFonts w:ascii="Arial" w:hAnsi="Arial" w:cs="Arial"/>
          <w:color w:val="auto"/>
        </w:rPr>
        <w:t>certyfikat zgodności,</w:t>
      </w:r>
    </w:p>
    <w:p w14:paraId="365DCEF1" w14:textId="77777777" w:rsidR="00E87E7B" w:rsidRPr="00A27C33" w:rsidRDefault="00E87E7B" w:rsidP="00D45FC5">
      <w:pPr>
        <w:pStyle w:val="Akapitzlist1"/>
        <w:numPr>
          <w:ilvl w:val="0"/>
          <w:numId w:val="9"/>
        </w:numPr>
        <w:spacing w:before="0" w:after="0"/>
        <w:jc w:val="both"/>
        <w:rPr>
          <w:rFonts w:ascii="Arial" w:hAnsi="Arial" w:cs="Arial"/>
          <w:color w:val="auto"/>
        </w:rPr>
      </w:pPr>
      <w:r w:rsidRPr="00A27C33">
        <w:rPr>
          <w:rFonts w:ascii="Arial" w:hAnsi="Arial" w:cs="Arial"/>
          <w:color w:val="auto"/>
        </w:rPr>
        <w:t>deklarację zgodności.</w:t>
      </w:r>
    </w:p>
    <w:p w14:paraId="47D8CEE3" w14:textId="77777777" w:rsidR="007E6DD0" w:rsidRPr="00A27C33" w:rsidRDefault="007E6DD0" w:rsidP="00D45FC5">
      <w:pPr>
        <w:pStyle w:val="Akapitzlist1"/>
        <w:spacing w:before="0" w:after="0"/>
        <w:jc w:val="both"/>
        <w:rPr>
          <w:rFonts w:ascii="Arial" w:hAnsi="Arial" w:cs="Arial"/>
          <w:color w:val="auto"/>
        </w:rPr>
      </w:pPr>
    </w:p>
    <w:p w14:paraId="6385C469"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 xml:space="preserve">Kierownik Budowy jest odpowiedzialny za wbudowane materiały i każdorazowo na żądanie Zamawiającego lub organów kontrolujących (zgodnie z art. 10 Ustawy Prawo Budowlane) winien okazać dokumenty stwierdzające przydatność wyrobów do stosowania w budownictwie. Materiały nieodpowiadające wymaganiom zostaną przez Wykonawcę wywiezione z terenu budowy, bądź złożone w miejscu wskazanym przez Zamawiającego. Jeśli Zamawiający zezwoli Wykonawcy </w:t>
      </w:r>
      <w:r w:rsidR="00D45FC5">
        <w:rPr>
          <w:rFonts w:ascii="Arial" w:hAnsi="Arial" w:cs="Arial"/>
          <w:color w:val="auto"/>
        </w:rPr>
        <w:br/>
      </w:r>
      <w:r w:rsidRPr="00A27C33">
        <w:rPr>
          <w:rFonts w:ascii="Arial" w:hAnsi="Arial" w:cs="Arial"/>
          <w:color w:val="auto"/>
        </w:rPr>
        <w:t xml:space="preserve">na użycie tych materiałów do innych robót niż te, dla których zostały zakupione, to zostanie dokonana stosowna korekta ich kosztów. Każdy rodzaj </w:t>
      </w:r>
      <w:r w:rsidR="007E6DD0" w:rsidRPr="00A27C33">
        <w:rPr>
          <w:rFonts w:ascii="Arial" w:hAnsi="Arial" w:cs="Arial"/>
          <w:color w:val="auto"/>
        </w:rPr>
        <w:t>r</w:t>
      </w:r>
      <w:r w:rsidRPr="00A27C33">
        <w:rPr>
          <w:rFonts w:ascii="Arial" w:hAnsi="Arial" w:cs="Arial"/>
          <w:color w:val="auto"/>
        </w:rPr>
        <w:t xml:space="preserve">obót, w którym znajdują się niezbadane </w:t>
      </w:r>
      <w:r w:rsidR="00D45FC5">
        <w:rPr>
          <w:rFonts w:ascii="Arial" w:hAnsi="Arial" w:cs="Arial"/>
          <w:color w:val="auto"/>
        </w:rPr>
        <w:br/>
      </w:r>
      <w:r w:rsidRPr="00A27C33">
        <w:rPr>
          <w:rFonts w:ascii="Arial" w:hAnsi="Arial" w:cs="Arial"/>
          <w:color w:val="auto"/>
        </w:rPr>
        <w:t>i niezaakceptowane materiały, Wykonawca wykonuje na własne ryzyko, licząc się z jego nie przyjęciem i niezapłaceniem.</w:t>
      </w:r>
    </w:p>
    <w:p w14:paraId="1DCCEA35"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 xml:space="preserve">Materiały, które w sposób trwały są szkodliwe dla otoczenia, nie będą dopuszczone do użycia. Użycie materiałów, które wpływają na trwałe zmiany środowiska, ani materiałów emitujących promieniowanie  w ilościach wyższych niż zalecane w projekcie nie będzie akceptowane. Jakikolwiek materiały </w:t>
      </w:r>
      <w:r w:rsidR="00D45FC5">
        <w:rPr>
          <w:rFonts w:ascii="Arial" w:hAnsi="Arial" w:cs="Arial"/>
          <w:color w:val="auto"/>
        </w:rPr>
        <w:br/>
      </w:r>
      <w:r w:rsidRPr="00A27C33">
        <w:rPr>
          <w:rFonts w:ascii="Arial" w:hAnsi="Arial" w:cs="Arial"/>
          <w:color w:val="auto"/>
        </w:rPr>
        <w:t>z odzysku lub pochodzące z recyklingu i mające być użyte do robót będą miały świadectwa dopuszczenia, wydane przez uprawnioną jednostkę, jednoznacznie określające brak szkodliwego oddziaływania tych materiałów na środowisko. Materiały, które są niebezpieczne tylko w czasie budowy (a po zakończeniu budowy ich charakter niebezpieczny zanika, np. materiały pylące) mogą być dozwolone, pod warunkiem, że będą spełnione wymagania techniczne dotyczące ich wbudowania. Przed użyciem takich materiałów Zamawiający musi uzyskać aprobatę od odpowiednich władz administracji państwowej, jeśli wymagają tego odpowiednie przepisy. Nie dopuszcza się użycia materiałów wywołujących szkodliwe promieniowanie o stężeniu większym od dopuszczalnego.</w:t>
      </w:r>
    </w:p>
    <w:p w14:paraId="5941A29B" w14:textId="77777777" w:rsidR="00E87E7B" w:rsidRPr="00A27C33" w:rsidRDefault="00E87E7B" w:rsidP="00D45FC5">
      <w:pPr>
        <w:spacing w:before="0" w:after="0"/>
        <w:jc w:val="both"/>
        <w:rPr>
          <w:rFonts w:ascii="Arial" w:hAnsi="Arial" w:cs="Arial"/>
          <w:color w:val="auto"/>
          <w:u w:val="single"/>
        </w:rPr>
      </w:pPr>
      <w:r w:rsidRPr="00A27C33">
        <w:rPr>
          <w:rFonts w:ascii="Arial" w:hAnsi="Arial" w:cs="Arial"/>
          <w:color w:val="auto"/>
        </w:rPr>
        <w:t xml:space="preserve">Użyte materiały muszą posiadać świadectwo, że pochodzą z krajów należących do Unii Europejskiej. Odpowiednie certyfikaty pochodzenia będą wymagane przez Inżyniera przy dokonywaniu odbioru wykonanych </w:t>
      </w:r>
      <w:r w:rsidR="007E6DD0" w:rsidRPr="00A27C33">
        <w:rPr>
          <w:rFonts w:ascii="Arial" w:hAnsi="Arial" w:cs="Arial"/>
          <w:color w:val="auto"/>
        </w:rPr>
        <w:t>r</w:t>
      </w:r>
      <w:r w:rsidRPr="00A27C33">
        <w:rPr>
          <w:rFonts w:ascii="Arial" w:hAnsi="Arial" w:cs="Arial"/>
          <w:color w:val="auto"/>
        </w:rPr>
        <w:t>obót.</w:t>
      </w:r>
    </w:p>
    <w:p w14:paraId="46080CB8" w14:textId="77777777" w:rsidR="00E87E7B" w:rsidRPr="00A27C33" w:rsidRDefault="00E87E7B" w:rsidP="00D45FC5">
      <w:pPr>
        <w:spacing w:before="0" w:after="0"/>
        <w:jc w:val="both"/>
        <w:rPr>
          <w:rFonts w:ascii="Arial" w:hAnsi="Arial" w:cs="Arial"/>
          <w:color w:val="FF0000"/>
          <w:u w:val="single"/>
        </w:rPr>
      </w:pPr>
    </w:p>
    <w:p w14:paraId="3DDCC4B6" w14:textId="77777777" w:rsidR="00E87E7B" w:rsidRPr="00A27C33" w:rsidRDefault="00E87E7B" w:rsidP="00D45FC5">
      <w:pPr>
        <w:spacing w:before="0" w:after="0"/>
        <w:jc w:val="both"/>
        <w:rPr>
          <w:rFonts w:ascii="Arial" w:hAnsi="Arial" w:cs="Arial"/>
          <w:b/>
          <w:bCs/>
          <w:color w:val="auto"/>
        </w:rPr>
      </w:pPr>
      <w:r w:rsidRPr="00A27C33">
        <w:rPr>
          <w:rFonts w:ascii="Arial" w:hAnsi="Arial" w:cs="Arial"/>
          <w:b/>
          <w:bCs/>
          <w:color w:val="auto"/>
        </w:rPr>
        <w:t>Wymagania dotyczące sprzętu, maszyn i urządzeń budowlanych</w:t>
      </w:r>
    </w:p>
    <w:p w14:paraId="59735A19" w14:textId="77777777" w:rsidR="007E6DD0" w:rsidRPr="00A27C33" w:rsidRDefault="007E6DD0" w:rsidP="00D45FC5">
      <w:pPr>
        <w:spacing w:before="0" w:after="0"/>
        <w:jc w:val="both"/>
        <w:rPr>
          <w:rFonts w:ascii="Arial" w:hAnsi="Arial" w:cs="Arial"/>
          <w:b/>
          <w:bCs/>
          <w:color w:val="auto"/>
        </w:rPr>
      </w:pPr>
    </w:p>
    <w:p w14:paraId="39546512" w14:textId="45445896" w:rsidR="00E87E7B" w:rsidRPr="00A27C33" w:rsidRDefault="00E87E7B" w:rsidP="00D45FC5">
      <w:pPr>
        <w:spacing w:before="0" w:after="0"/>
        <w:jc w:val="both"/>
        <w:rPr>
          <w:rFonts w:ascii="Arial" w:hAnsi="Arial" w:cs="Arial"/>
          <w:color w:val="auto"/>
        </w:rPr>
      </w:pPr>
      <w:r w:rsidRPr="00A27C33">
        <w:rPr>
          <w:rFonts w:ascii="Arial" w:hAnsi="Arial" w:cs="Arial"/>
          <w:color w:val="auto"/>
        </w:rPr>
        <w:t>Wykonawca jest zobowiązany do używania jedynie takiego sprzętu, który nie spowoduje niekorzystnego wpływu na jakości wykonywanych robót. Sprzęt będący własnością Wykonawcy lub wynajęty do wykonywania robót, ma być utrzymywany w dobrym stanie i gotowości do pracy. Będzie on zgodny z normami ochrony środowiska</w:t>
      </w:r>
      <w:r w:rsidR="007E6DD0" w:rsidRPr="00A27C33">
        <w:rPr>
          <w:rFonts w:ascii="Arial" w:hAnsi="Arial" w:cs="Arial"/>
          <w:color w:val="auto"/>
        </w:rPr>
        <w:t xml:space="preserve"> </w:t>
      </w:r>
      <w:r w:rsidRPr="00A27C33">
        <w:rPr>
          <w:rFonts w:ascii="Arial" w:hAnsi="Arial" w:cs="Arial"/>
          <w:color w:val="auto"/>
        </w:rPr>
        <w:t>i przepisami dotyczącymi jego użytkowania. Wykonawca dostarczy Zamawiającemu kopie dokumentów potwierdzających dopuszczenie sprzętu do użytkowania, tam gdzie jest to wymagane przepisami.</w:t>
      </w:r>
    </w:p>
    <w:p w14:paraId="75B64445" w14:textId="77777777" w:rsidR="007E6DD0" w:rsidRPr="00A27C33" w:rsidRDefault="007E6DD0" w:rsidP="00D45FC5">
      <w:pPr>
        <w:spacing w:before="0" w:after="0"/>
        <w:jc w:val="both"/>
        <w:rPr>
          <w:rFonts w:ascii="Arial" w:hAnsi="Arial" w:cs="Arial"/>
          <w:color w:val="FF0000"/>
        </w:rPr>
      </w:pPr>
    </w:p>
    <w:p w14:paraId="6C65F803" w14:textId="77777777" w:rsidR="0013442B" w:rsidRPr="00A27C33" w:rsidRDefault="00E87E7B" w:rsidP="00D45FC5">
      <w:pPr>
        <w:spacing w:after="0"/>
        <w:rPr>
          <w:rFonts w:ascii="Arial" w:hAnsi="Arial" w:cs="Arial"/>
          <w:b/>
          <w:bCs/>
          <w:color w:val="auto"/>
        </w:rPr>
      </w:pPr>
      <w:r w:rsidRPr="00A27C33">
        <w:rPr>
          <w:rFonts w:ascii="Arial" w:hAnsi="Arial" w:cs="Arial"/>
          <w:b/>
          <w:bCs/>
          <w:color w:val="auto"/>
        </w:rPr>
        <w:t>Wy</w:t>
      </w:r>
      <w:r w:rsidR="00A3449C" w:rsidRPr="00A27C33">
        <w:rPr>
          <w:rFonts w:ascii="Arial" w:hAnsi="Arial" w:cs="Arial"/>
          <w:b/>
          <w:bCs/>
          <w:color w:val="auto"/>
        </w:rPr>
        <w:t>m</w:t>
      </w:r>
      <w:r w:rsidRPr="00A27C33">
        <w:rPr>
          <w:rFonts w:ascii="Arial" w:hAnsi="Arial" w:cs="Arial"/>
          <w:b/>
          <w:bCs/>
          <w:color w:val="auto"/>
        </w:rPr>
        <w:t>agania dotyczące środków transportu</w:t>
      </w:r>
    </w:p>
    <w:p w14:paraId="1EE86921" w14:textId="77777777" w:rsidR="0013442B" w:rsidRPr="00A27C33" w:rsidRDefault="0013442B" w:rsidP="00D45FC5">
      <w:pPr>
        <w:spacing w:after="0"/>
        <w:rPr>
          <w:rFonts w:ascii="Arial" w:hAnsi="Arial" w:cs="Arial"/>
          <w:b/>
          <w:bCs/>
          <w:color w:val="auto"/>
        </w:rPr>
      </w:pPr>
    </w:p>
    <w:p w14:paraId="5515C8F7" w14:textId="77777777" w:rsidR="00E87E7B" w:rsidRPr="00A27C33" w:rsidRDefault="00E87E7B" w:rsidP="00D45FC5">
      <w:pPr>
        <w:spacing w:before="0" w:after="0"/>
        <w:jc w:val="both"/>
        <w:rPr>
          <w:rFonts w:ascii="Arial" w:hAnsi="Arial" w:cs="Arial"/>
          <w:color w:val="auto"/>
        </w:rPr>
      </w:pPr>
      <w:r w:rsidRPr="00A27C33">
        <w:rPr>
          <w:rFonts w:ascii="Arial" w:hAnsi="Arial" w:cs="Arial"/>
          <w:color w:val="auto"/>
        </w:rPr>
        <w:t xml:space="preserve">Wykonawca ponosi wszelkie koszty związane z dostarczeniem materiałów na plac budowy. Środki transportu powinny być przystosowane do transportu materiałów i urządzeń niezbędnych </w:t>
      </w:r>
      <w:r w:rsidR="00D45FC5">
        <w:rPr>
          <w:rFonts w:ascii="Arial" w:hAnsi="Arial" w:cs="Arial"/>
          <w:color w:val="auto"/>
        </w:rPr>
        <w:br/>
      </w:r>
      <w:r w:rsidRPr="00A27C33">
        <w:rPr>
          <w:rFonts w:ascii="Arial" w:hAnsi="Arial" w:cs="Arial"/>
          <w:color w:val="auto"/>
        </w:rPr>
        <w:lastRenderedPageBreak/>
        <w:t>do wykonywania robót w sposób gwarantujący ich racjonalne wykorzystanie. Podczas załadunku, transportu i rozładunku materiałów Wykonawca robót zachowa ostrożność, w szczególności nie narażając na uderzenia bądź uszkodzenia mechaniczne przewożonych materiałów. Wykonawca stosować się będzie do ustawowych ograniczeń nacisku na oś przy transporcie materiałów i sprzętu. Podczas transportu i przeładunku materiałów, szczególnie elementów automatyki i sterowania, Wykonawca zapewni środki transportu chroniące przed wilgocią, opadami atmosferycznymi, działaniem promieniowania słonecznego oraz temperaturą przekraczającą zalecenia producenta urządzeń.</w:t>
      </w:r>
    </w:p>
    <w:p w14:paraId="3FCB8B7D" w14:textId="77777777" w:rsidR="00E87E7B" w:rsidRPr="00A27C33" w:rsidRDefault="00A26D23" w:rsidP="00A26D23">
      <w:pPr>
        <w:pStyle w:val="Nagwek2"/>
        <w:numPr>
          <w:ilvl w:val="0"/>
          <w:numId w:val="1"/>
        </w:numPr>
        <w:tabs>
          <w:tab w:val="clear" w:pos="-572"/>
          <w:tab w:val="num" w:pos="284"/>
        </w:tabs>
        <w:ind w:left="-142" w:firstLine="430"/>
        <w:rPr>
          <w:rFonts w:ascii="Arial" w:hAnsi="Arial" w:cs="Arial"/>
          <w:b/>
          <w:bCs/>
          <w:color w:val="auto"/>
        </w:rPr>
      </w:pPr>
      <w:bookmarkStart w:id="8" w:name="Bookmark8"/>
      <w:r>
        <w:rPr>
          <w:rFonts w:ascii="Arial" w:hAnsi="Arial" w:cs="Arial"/>
          <w:b/>
          <w:bCs/>
          <w:color w:val="auto"/>
        </w:rPr>
        <w:t>4</w:t>
      </w:r>
      <w:r w:rsidR="00E87E7B" w:rsidRPr="00A27C33">
        <w:rPr>
          <w:rFonts w:ascii="Arial" w:hAnsi="Arial" w:cs="Arial"/>
          <w:b/>
          <w:bCs/>
          <w:color w:val="auto"/>
        </w:rPr>
        <w:t>. Harmonogram.</w:t>
      </w:r>
      <w:bookmarkEnd w:id="8"/>
      <w:r w:rsidR="00E87E7B" w:rsidRPr="00A27C33">
        <w:rPr>
          <w:rFonts w:ascii="Arial" w:hAnsi="Arial" w:cs="Arial"/>
          <w:b/>
          <w:bCs/>
          <w:color w:val="auto"/>
        </w:rPr>
        <w:tab/>
      </w:r>
    </w:p>
    <w:p w14:paraId="7EB3197E" w14:textId="77777777" w:rsidR="00761B55" w:rsidRDefault="00E87E7B" w:rsidP="00D45FC5">
      <w:pPr>
        <w:pStyle w:val="Akapitzlist1"/>
        <w:ind w:left="0"/>
        <w:jc w:val="both"/>
        <w:rPr>
          <w:rFonts w:ascii="Arial" w:hAnsi="Arial" w:cs="Arial"/>
          <w:color w:val="auto"/>
        </w:rPr>
      </w:pPr>
      <w:r w:rsidRPr="00A27C33">
        <w:rPr>
          <w:rFonts w:ascii="Arial" w:hAnsi="Arial" w:cs="Arial"/>
          <w:color w:val="auto"/>
        </w:rPr>
        <w:t>Wykonawca sporządzi własny harmonogram rzeczowo – finansowy robót budowlanych, który będzie zawierał terminy wykonania poszczególnych grup robót,  a następnie przedstaw</w:t>
      </w:r>
      <w:r w:rsidR="00A27C33" w:rsidRPr="00A27C33">
        <w:rPr>
          <w:rFonts w:ascii="Arial" w:hAnsi="Arial" w:cs="Arial"/>
          <w:color w:val="auto"/>
        </w:rPr>
        <w:t>i</w:t>
      </w:r>
      <w:r w:rsidRPr="00A27C33">
        <w:rPr>
          <w:rFonts w:ascii="Arial" w:hAnsi="Arial" w:cs="Arial"/>
          <w:color w:val="auto"/>
        </w:rPr>
        <w:t xml:space="preserve"> go Zamawiającemu </w:t>
      </w:r>
      <w:r w:rsidR="00D45FC5">
        <w:rPr>
          <w:rFonts w:ascii="Arial" w:hAnsi="Arial" w:cs="Arial"/>
          <w:color w:val="auto"/>
        </w:rPr>
        <w:br/>
      </w:r>
      <w:r w:rsidRPr="00A27C33">
        <w:rPr>
          <w:rFonts w:ascii="Arial" w:hAnsi="Arial" w:cs="Arial"/>
          <w:color w:val="auto"/>
        </w:rPr>
        <w:t xml:space="preserve">do akceptacji. </w:t>
      </w:r>
    </w:p>
    <w:p w14:paraId="0963A779" w14:textId="77777777" w:rsidR="00E87E7B" w:rsidRPr="00A27C33" w:rsidRDefault="00A26D23" w:rsidP="00A26D23">
      <w:pPr>
        <w:pStyle w:val="Nagwek2"/>
        <w:numPr>
          <w:ilvl w:val="0"/>
          <w:numId w:val="0"/>
        </w:numPr>
        <w:ind w:left="-142"/>
        <w:jc w:val="both"/>
        <w:rPr>
          <w:rFonts w:ascii="Arial" w:hAnsi="Arial" w:cs="Arial"/>
          <w:b/>
          <w:bCs/>
          <w:color w:val="auto"/>
        </w:rPr>
      </w:pPr>
      <w:bookmarkStart w:id="9" w:name="Bookmark11"/>
      <w:r>
        <w:rPr>
          <w:rFonts w:ascii="Arial" w:hAnsi="Arial" w:cs="Arial"/>
          <w:b/>
          <w:bCs/>
          <w:color w:val="auto"/>
        </w:rPr>
        <w:t xml:space="preserve">5. </w:t>
      </w:r>
      <w:r w:rsidR="00E87E7B" w:rsidRPr="00A27C33">
        <w:rPr>
          <w:rFonts w:ascii="Arial" w:hAnsi="Arial" w:cs="Arial"/>
          <w:b/>
          <w:bCs/>
          <w:color w:val="auto"/>
        </w:rPr>
        <w:t xml:space="preserve">Przepisy prawne i normy związane z projektowaniem  </w:t>
      </w:r>
      <w:r w:rsidR="00A27C33">
        <w:rPr>
          <w:rFonts w:ascii="Arial" w:hAnsi="Arial" w:cs="Arial"/>
          <w:b/>
          <w:bCs/>
          <w:color w:val="auto"/>
        </w:rPr>
        <w:br/>
      </w:r>
      <w:r w:rsidR="00E87E7B" w:rsidRPr="00A27C33">
        <w:rPr>
          <w:rFonts w:ascii="Arial" w:hAnsi="Arial" w:cs="Arial"/>
          <w:b/>
          <w:bCs/>
          <w:color w:val="auto"/>
        </w:rPr>
        <w:t>i wykonaniem ZAMIERZENIA BUDOWLANEGO</w:t>
      </w:r>
      <w:bookmarkEnd w:id="9"/>
    </w:p>
    <w:p w14:paraId="4F1C8F0B" w14:textId="77777777" w:rsidR="00E87E7B" w:rsidRPr="00A27C33" w:rsidRDefault="00E87E7B" w:rsidP="00D45FC5">
      <w:pPr>
        <w:rPr>
          <w:rFonts w:ascii="Arial" w:hAnsi="Arial" w:cs="Arial"/>
          <w:b/>
          <w:bCs/>
          <w:color w:val="auto"/>
        </w:rPr>
      </w:pPr>
      <w:r w:rsidRPr="00A27C33">
        <w:rPr>
          <w:rFonts w:ascii="Arial" w:hAnsi="Arial" w:cs="Arial"/>
          <w:b/>
          <w:bCs/>
          <w:color w:val="auto"/>
        </w:rPr>
        <w:t xml:space="preserve">Wykonawca jest zobowiązany przestrzegać m.in.: </w:t>
      </w:r>
    </w:p>
    <w:p w14:paraId="15A87AC8" w14:textId="77777777" w:rsidR="00E87E7B" w:rsidRPr="00A27C33" w:rsidRDefault="00E87E7B" w:rsidP="00D45FC5">
      <w:pPr>
        <w:pStyle w:val="Akapitzlist1"/>
        <w:numPr>
          <w:ilvl w:val="0"/>
          <w:numId w:val="13"/>
        </w:numPr>
        <w:ind w:left="284" w:hanging="284"/>
        <w:jc w:val="both"/>
        <w:rPr>
          <w:rFonts w:ascii="Arial" w:hAnsi="Arial" w:cs="Arial"/>
          <w:color w:val="auto"/>
        </w:rPr>
      </w:pPr>
      <w:r w:rsidRPr="00A27C33">
        <w:rPr>
          <w:rFonts w:ascii="Arial" w:hAnsi="Arial" w:cs="Arial"/>
          <w:color w:val="auto"/>
        </w:rPr>
        <w:t>Ustawa z dnia 07.07.1994r. Prawo Budowlane</w:t>
      </w:r>
      <w:r w:rsidR="00466559">
        <w:rPr>
          <w:rFonts w:ascii="Arial" w:hAnsi="Arial" w:cs="Arial"/>
          <w:color w:val="auto"/>
        </w:rPr>
        <w:t>.</w:t>
      </w:r>
      <w:r w:rsidRPr="00A27C33">
        <w:rPr>
          <w:rFonts w:ascii="Arial" w:hAnsi="Arial" w:cs="Arial"/>
          <w:color w:val="auto"/>
        </w:rPr>
        <w:t xml:space="preserve"> </w:t>
      </w:r>
      <w:r w:rsidRPr="00D45FC5">
        <w:rPr>
          <w:rFonts w:ascii="Arial" w:hAnsi="Arial" w:cs="Arial"/>
          <w:i/>
          <w:iCs/>
          <w:color w:val="auto"/>
        </w:rPr>
        <w:t xml:space="preserve">(Dz.U. </w:t>
      </w:r>
      <w:r w:rsidR="00A27C33" w:rsidRPr="00D45FC5">
        <w:rPr>
          <w:rFonts w:ascii="Arial" w:hAnsi="Arial" w:cs="Arial"/>
          <w:i/>
          <w:iCs/>
          <w:color w:val="auto"/>
        </w:rPr>
        <w:t>2024 poz. 1026</w:t>
      </w:r>
      <w:r w:rsidRPr="00D45FC5">
        <w:rPr>
          <w:rFonts w:ascii="Arial" w:hAnsi="Arial" w:cs="Arial"/>
          <w:i/>
          <w:iCs/>
          <w:color w:val="auto"/>
        </w:rPr>
        <w:t>).</w:t>
      </w:r>
    </w:p>
    <w:p w14:paraId="7B7AFFB4" w14:textId="77777777" w:rsidR="00E87E7B" w:rsidRPr="00D24A03" w:rsidRDefault="00E87E7B" w:rsidP="00D45FC5">
      <w:pPr>
        <w:pStyle w:val="Akapitzlist1"/>
        <w:numPr>
          <w:ilvl w:val="0"/>
          <w:numId w:val="13"/>
        </w:numPr>
        <w:ind w:left="284" w:hanging="284"/>
        <w:jc w:val="both"/>
        <w:rPr>
          <w:rFonts w:ascii="Arial" w:hAnsi="Arial" w:cs="Arial"/>
          <w:color w:val="auto"/>
        </w:rPr>
      </w:pPr>
      <w:r w:rsidRPr="00D24A03">
        <w:rPr>
          <w:rFonts w:ascii="Arial" w:hAnsi="Arial" w:cs="Arial"/>
          <w:color w:val="auto"/>
        </w:rPr>
        <w:t>Ustawa z dnia 24.08.1991r. o ochronie przeciwpożarowej</w:t>
      </w:r>
      <w:r w:rsidR="00466559">
        <w:rPr>
          <w:rFonts w:ascii="Arial" w:hAnsi="Arial" w:cs="Arial"/>
          <w:color w:val="auto"/>
        </w:rPr>
        <w:t>.</w:t>
      </w:r>
      <w:r w:rsidRPr="00D24A03">
        <w:rPr>
          <w:rFonts w:ascii="Arial" w:hAnsi="Arial" w:cs="Arial"/>
          <w:color w:val="auto"/>
        </w:rPr>
        <w:t xml:space="preserve"> </w:t>
      </w:r>
      <w:r w:rsidRPr="00D45FC5">
        <w:rPr>
          <w:rFonts w:ascii="Arial" w:hAnsi="Arial" w:cs="Arial"/>
          <w:i/>
          <w:iCs/>
          <w:color w:val="auto"/>
        </w:rPr>
        <w:t>(Dz. U. Nr 81/1991. poz. 351).</w:t>
      </w:r>
    </w:p>
    <w:p w14:paraId="38B08D4F" w14:textId="77777777" w:rsidR="00E87E7B" w:rsidRPr="00D24A03" w:rsidRDefault="00E87E7B" w:rsidP="00D45FC5">
      <w:pPr>
        <w:pStyle w:val="Akapitzlist1"/>
        <w:numPr>
          <w:ilvl w:val="0"/>
          <w:numId w:val="13"/>
        </w:numPr>
        <w:ind w:left="284" w:hanging="284"/>
        <w:jc w:val="both"/>
        <w:rPr>
          <w:rFonts w:ascii="Arial" w:hAnsi="Arial" w:cs="Arial"/>
          <w:color w:val="auto"/>
        </w:rPr>
      </w:pPr>
      <w:r w:rsidRPr="00D24A03">
        <w:rPr>
          <w:rFonts w:ascii="Arial" w:hAnsi="Arial" w:cs="Arial"/>
          <w:color w:val="auto"/>
        </w:rPr>
        <w:t>Rozporządzenie Ministra Infrastruktury z dnia 12.04.2002r. w sprawie warunków technicznych, jakim powinny odpowiadać budynki i ich usytuowanie</w:t>
      </w:r>
      <w:r w:rsidR="00466559">
        <w:rPr>
          <w:rFonts w:ascii="Arial" w:hAnsi="Arial" w:cs="Arial"/>
          <w:color w:val="auto"/>
        </w:rPr>
        <w:t>.</w:t>
      </w:r>
      <w:r w:rsidRPr="00D24A03">
        <w:rPr>
          <w:rFonts w:ascii="Arial" w:hAnsi="Arial" w:cs="Arial"/>
          <w:color w:val="auto"/>
        </w:rPr>
        <w:t xml:space="preserve"> </w:t>
      </w:r>
      <w:r w:rsidRPr="00D45FC5">
        <w:rPr>
          <w:rFonts w:ascii="Arial" w:hAnsi="Arial" w:cs="Arial"/>
          <w:i/>
          <w:iCs/>
          <w:color w:val="auto"/>
        </w:rPr>
        <w:t>(Dz. U. z 15.06.2002</w:t>
      </w:r>
      <w:r w:rsidR="004B66D0" w:rsidRPr="00D45FC5">
        <w:rPr>
          <w:rFonts w:ascii="Arial" w:hAnsi="Arial" w:cs="Arial"/>
          <w:i/>
          <w:iCs/>
          <w:color w:val="auto"/>
        </w:rPr>
        <w:t>, poz. 690 ze zm.</w:t>
      </w:r>
      <w:r w:rsidRPr="00D45FC5">
        <w:rPr>
          <w:rFonts w:ascii="Arial" w:hAnsi="Arial" w:cs="Arial"/>
          <w:i/>
          <w:iCs/>
          <w:color w:val="auto"/>
        </w:rPr>
        <w:t>).</w:t>
      </w:r>
    </w:p>
    <w:p w14:paraId="6829DF59" w14:textId="77777777" w:rsidR="00E87E7B" w:rsidRPr="00D24A03" w:rsidRDefault="00E87E7B" w:rsidP="00D45FC5">
      <w:pPr>
        <w:pStyle w:val="Akapitzlist1"/>
        <w:numPr>
          <w:ilvl w:val="0"/>
          <w:numId w:val="13"/>
        </w:numPr>
        <w:ind w:left="284" w:hanging="284"/>
        <w:jc w:val="both"/>
        <w:rPr>
          <w:rFonts w:ascii="Arial" w:hAnsi="Arial" w:cs="Arial"/>
          <w:color w:val="auto"/>
        </w:rPr>
      </w:pPr>
      <w:r w:rsidRPr="00D24A03">
        <w:rPr>
          <w:rFonts w:ascii="Arial" w:hAnsi="Arial" w:cs="Arial"/>
          <w:color w:val="auto"/>
        </w:rPr>
        <w:t>Rozporządzenie Ministra Spraw Wewnętrznych i Administracji z dnia 16.08.1999r. w sprawie warunków technicznych użytkowania budynków</w:t>
      </w:r>
      <w:r w:rsidR="00466559">
        <w:rPr>
          <w:rFonts w:ascii="Arial" w:hAnsi="Arial" w:cs="Arial"/>
          <w:color w:val="auto"/>
        </w:rPr>
        <w:t>.</w:t>
      </w:r>
      <w:r w:rsidRPr="00D24A03">
        <w:rPr>
          <w:rFonts w:ascii="Arial" w:hAnsi="Arial" w:cs="Arial"/>
          <w:color w:val="auto"/>
        </w:rPr>
        <w:t xml:space="preserve"> </w:t>
      </w:r>
      <w:r w:rsidRPr="00D45FC5">
        <w:rPr>
          <w:rFonts w:ascii="Arial" w:hAnsi="Arial" w:cs="Arial"/>
          <w:i/>
          <w:iCs/>
          <w:color w:val="auto"/>
        </w:rPr>
        <w:t>(Dz.U. Nr 74, poz.836).</w:t>
      </w:r>
    </w:p>
    <w:p w14:paraId="296A3665" w14:textId="77777777" w:rsidR="00E87E7B" w:rsidRPr="00D24A03" w:rsidRDefault="00D24A03" w:rsidP="00D45FC5">
      <w:pPr>
        <w:pStyle w:val="Akapitzlist1"/>
        <w:numPr>
          <w:ilvl w:val="0"/>
          <w:numId w:val="13"/>
        </w:numPr>
        <w:ind w:left="284" w:hanging="284"/>
        <w:jc w:val="both"/>
        <w:rPr>
          <w:rFonts w:ascii="Arial" w:hAnsi="Arial" w:cs="Arial"/>
          <w:color w:val="auto"/>
        </w:rPr>
      </w:pPr>
      <w:r w:rsidRPr="00D24A03">
        <w:rPr>
          <w:rFonts w:ascii="Arial" w:hAnsi="Arial" w:cs="Arial"/>
          <w:color w:val="auto"/>
        </w:rPr>
        <w:t>Ustawa z dnia 25 czerwca 2015 r. o zmianie ustawy o wyrobach budowlanych, ustawy - Prawo budowlane oraz ustawy o zmianie ustawy o wyrobach budowlanych oraz ustawy o systemie oceny zgodności</w:t>
      </w:r>
      <w:r w:rsidR="00466559">
        <w:rPr>
          <w:rFonts w:ascii="Arial" w:hAnsi="Arial" w:cs="Arial"/>
          <w:color w:val="auto"/>
        </w:rPr>
        <w:t>.</w:t>
      </w:r>
      <w:r w:rsidR="00E87E7B" w:rsidRPr="00D24A03">
        <w:rPr>
          <w:rFonts w:ascii="Arial" w:hAnsi="Arial" w:cs="Arial"/>
          <w:color w:val="auto"/>
        </w:rPr>
        <w:t xml:space="preserve"> </w:t>
      </w:r>
      <w:r w:rsidR="00E87E7B" w:rsidRPr="00D45FC5">
        <w:rPr>
          <w:rFonts w:ascii="Arial" w:hAnsi="Arial" w:cs="Arial"/>
          <w:i/>
          <w:iCs/>
          <w:color w:val="auto"/>
        </w:rPr>
        <w:t xml:space="preserve">(Dz. U. </w:t>
      </w:r>
      <w:r w:rsidRPr="00D45FC5">
        <w:rPr>
          <w:rFonts w:ascii="Arial" w:hAnsi="Arial" w:cs="Arial"/>
          <w:i/>
          <w:iCs/>
          <w:color w:val="auto"/>
        </w:rPr>
        <w:t>2015 poz. 1165</w:t>
      </w:r>
      <w:r w:rsidR="00E87E7B" w:rsidRPr="00D45FC5">
        <w:rPr>
          <w:rFonts w:ascii="Arial" w:hAnsi="Arial" w:cs="Arial"/>
          <w:i/>
          <w:iCs/>
          <w:color w:val="auto"/>
        </w:rPr>
        <w:t>).</w:t>
      </w:r>
    </w:p>
    <w:p w14:paraId="6AB58B18" w14:textId="77777777" w:rsidR="00D45FC5" w:rsidRPr="00D45FC5" w:rsidRDefault="00E87E7B" w:rsidP="00D45FC5">
      <w:pPr>
        <w:pStyle w:val="Akapitzlist1"/>
        <w:numPr>
          <w:ilvl w:val="0"/>
          <w:numId w:val="13"/>
        </w:numPr>
        <w:ind w:left="284" w:hanging="284"/>
        <w:jc w:val="both"/>
        <w:rPr>
          <w:rFonts w:ascii="Arial" w:hAnsi="Arial" w:cs="Arial"/>
          <w:color w:val="FF0000"/>
        </w:rPr>
      </w:pPr>
      <w:r w:rsidRPr="00A95FD3">
        <w:rPr>
          <w:rFonts w:ascii="Arial" w:hAnsi="Arial" w:cs="Arial"/>
          <w:color w:val="auto"/>
        </w:rPr>
        <w:t xml:space="preserve">Rozporządzenie </w:t>
      </w:r>
      <w:r w:rsidR="00A95FD3" w:rsidRPr="00A95FD3">
        <w:rPr>
          <w:rFonts w:ascii="Arial" w:hAnsi="Arial" w:cs="Arial"/>
          <w:color w:val="auto"/>
        </w:rPr>
        <w:t>Ministra Infrastruktury i Budownictwa z dnia 17 listopada 2016 r. w sprawie krajowych ocen technicznych</w:t>
      </w:r>
      <w:r w:rsidR="00D45FC5">
        <w:rPr>
          <w:rFonts w:ascii="Arial" w:hAnsi="Arial" w:cs="Arial"/>
          <w:color w:val="auto"/>
        </w:rPr>
        <w:t>.</w:t>
      </w:r>
      <w:r w:rsidRPr="00A95FD3">
        <w:rPr>
          <w:rFonts w:ascii="Arial" w:hAnsi="Arial" w:cs="Arial"/>
          <w:color w:val="auto"/>
        </w:rPr>
        <w:t xml:space="preserve"> </w:t>
      </w:r>
      <w:r w:rsidRPr="00D45FC5">
        <w:rPr>
          <w:rFonts w:ascii="Arial" w:hAnsi="Arial" w:cs="Arial"/>
          <w:i/>
          <w:iCs/>
          <w:color w:val="auto"/>
        </w:rPr>
        <w:t xml:space="preserve">(Dz. U. </w:t>
      </w:r>
      <w:r w:rsidR="00A95FD3" w:rsidRPr="00D45FC5">
        <w:rPr>
          <w:rFonts w:ascii="Arial" w:hAnsi="Arial" w:cs="Arial"/>
          <w:i/>
          <w:iCs/>
          <w:color w:val="auto"/>
        </w:rPr>
        <w:t>2016 poz. 1968</w:t>
      </w:r>
      <w:r w:rsidRPr="00D45FC5">
        <w:rPr>
          <w:rFonts w:ascii="Arial" w:hAnsi="Arial" w:cs="Arial"/>
          <w:i/>
          <w:iCs/>
          <w:color w:val="auto"/>
        </w:rPr>
        <w:t>)</w:t>
      </w:r>
      <w:r w:rsidR="00D45FC5" w:rsidRPr="00D45FC5">
        <w:rPr>
          <w:rFonts w:ascii="Arial" w:hAnsi="Arial" w:cs="Arial"/>
          <w:i/>
          <w:iCs/>
          <w:color w:val="auto"/>
        </w:rPr>
        <w:t>.</w:t>
      </w:r>
    </w:p>
    <w:p w14:paraId="51A5FFB8" w14:textId="77777777" w:rsidR="00E87E7B" w:rsidRPr="00A27C33" w:rsidRDefault="00E87E7B" w:rsidP="00D45FC5">
      <w:pPr>
        <w:pStyle w:val="Akapitzlist1"/>
        <w:numPr>
          <w:ilvl w:val="0"/>
          <w:numId w:val="13"/>
        </w:numPr>
        <w:ind w:left="284" w:hanging="284"/>
        <w:jc w:val="both"/>
        <w:rPr>
          <w:rFonts w:ascii="Arial" w:hAnsi="Arial" w:cs="Arial"/>
          <w:color w:val="FF0000"/>
        </w:rPr>
      </w:pPr>
      <w:r w:rsidRPr="00A27C33">
        <w:rPr>
          <w:rFonts w:ascii="Arial" w:hAnsi="Arial" w:cs="Arial"/>
          <w:color w:val="FF0000"/>
        </w:rPr>
        <w:t xml:space="preserve"> </w:t>
      </w:r>
      <w:r w:rsidRPr="00D24A03">
        <w:rPr>
          <w:rFonts w:ascii="Arial" w:hAnsi="Arial" w:cs="Arial"/>
          <w:color w:val="auto"/>
        </w:rPr>
        <w:t>Zarządzenie Ministra Zdrowa i Opieki Społecznej z dnia 12.03.1996r. w sprawie dopuszczalnych stężeń i natężeń czynników szkodliwych dla zdrowia, wydzielanych przez materiały budowlane, urządzenia i elementy "wyposażenia w pomieszczeniach przeznaczonych na pobyt ludzi</w:t>
      </w:r>
      <w:r w:rsidR="00466559">
        <w:rPr>
          <w:rFonts w:ascii="Arial" w:hAnsi="Arial" w:cs="Arial"/>
          <w:color w:val="auto"/>
        </w:rPr>
        <w:t>.</w:t>
      </w:r>
      <w:r w:rsidRPr="00D24A03">
        <w:rPr>
          <w:rFonts w:ascii="Arial" w:hAnsi="Arial" w:cs="Arial"/>
          <w:color w:val="auto"/>
        </w:rPr>
        <w:t xml:space="preserve"> </w:t>
      </w:r>
      <w:r w:rsidR="00D45FC5">
        <w:rPr>
          <w:rFonts w:ascii="Arial" w:hAnsi="Arial" w:cs="Arial"/>
          <w:color w:val="auto"/>
        </w:rPr>
        <w:br/>
      </w:r>
      <w:r w:rsidRPr="00D45FC5">
        <w:rPr>
          <w:rFonts w:ascii="Arial" w:hAnsi="Arial" w:cs="Arial"/>
          <w:i/>
          <w:iCs/>
          <w:color w:val="auto"/>
        </w:rPr>
        <w:t>(M.P. Nr 19: poz.231).</w:t>
      </w:r>
    </w:p>
    <w:p w14:paraId="6850142D" w14:textId="77777777" w:rsidR="00E87E7B" w:rsidRPr="00061E46" w:rsidRDefault="00E87E7B" w:rsidP="00D45FC5">
      <w:pPr>
        <w:pStyle w:val="Akapitzlist1"/>
        <w:numPr>
          <w:ilvl w:val="0"/>
          <w:numId w:val="13"/>
        </w:numPr>
        <w:ind w:left="284" w:hanging="284"/>
        <w:jc w:val="both"/>
        <w:rPr>
          <w:rFonts w:ascii="Arial" w:hAnsi="Arial" w:cs="Arial"/>
          <w:color w:val="auto"/>
        </w:rPr>
      </w:pPr>
      <w:r w:rsidRPr="00A95FD3">
        <w:rPr>
          <w:rFonts w:ascii="Arial" w:hAnsi="Arial" w:cs="Arial"/>
          <w:color w:val="auto"/>
        </w:rPr>
        <w:t xml:space="preserve">Rozporządzenie </w:t>
      </w:r>
      <w:r w:rsidR="00A95FD3" w:rsidRPr="00A95FD3">
        <w:rPr>
          <w:rFonts w:ascii="Arial" w:hAnsi="Arial" w:cs="Arial"/>
          <w:color w:val="auto"/>
        </w:rPr>
        <w:t xml:space="preserve">Ministra Transportu, Budownictwa i Gospodarki Morskiej z dnia 25 kwietnia 2012r. w sprawie ustalania geotechnicznych warunków </w:t>
      </w:r>
      <w:proofErr w:type="spellStart"/>
      <w:r w:rsidR="00A95FD3" w:rsidRPr="00A95FD3">
        <w:rPr>
          <w:rFonts w:ascii="Arial" w:hAnsi="Arial" w:cs="Arial"/>
          <w:color w:val="auto"/>
        </w:rPr>
        <w:t>posadawiania</w:t>
      </w:r>
      <w:proofErr w:type="spellEnd"/>
      <w:r w:rsidR="00A95FD3" w:rsidRPr="00A95FD3">
        <w:rPr>
          <w:rFonts w:ascii="Arial" w:hAnsi="Arial" w:cs="Arial"/>
          <w:color w:val="auto"/>
        </w:rPr>
        <w:t xml:space="preserve"> obiektów budowlanych</w:t>
      </w:r>
      <w:r w:rsidR="00466559">
        <w:rPr>
          <w:rFonts w:ascii="Arial" w:hAnsi="Arial" w:cs="Arial"/>
          <w:color w:val="auto"/>
        </w:rPr>
        <w:t>.</w:t>
      </w:r>
      <w:r w:rsidR="00A95FD3" w:rsidRPr="00A95FD3">
        <w:rPr>
          <w:rFonts w:ascii="Arial" w:hAnsi="Arial" w:cs="Arial"/>
          <w:color w:val="auto"/>
        </w:rPr>
        <w:t xml:space="preserve"> </w:t>
      </w:r>
      <w:r w:rsidR="00D45FC5">
        <w:rPr>
          <w:rFonts w:ascii="Arial" w:hAnsi="Arial" w:cs="Arial"/>
          <w:color w:val="auto"/>
        </w:rPr>
        <w:br/>
      </w:r>
      <w:r w:rsidRPr="00D45FC5">
        <w:rPr>
          <w:rFonts w:ascii="Arial" w:hAnsi="Arial" w:cs="Arial"/>
          <w:i/>
          <w:iCs/>
          <w:color w:val="auto"/>
        </w:rPr>
        <w:t xml:space="preserve">(Dz. U. </w:t>
      </w:r>
      <w:r w:rsidR="00A95FD3" w:rsidRPr="00D45FC5">
        <w:rPr>
          <w:rFonts w:ascii="Arial" w:hAnsi="Arial" w:cs="Arial"/>
          <w:i/>
          <w:iCs/>
          <w:color w:val="auto"/>
        </w:rPr>
        <w:t>2012 poz. 463</w:t>
      </w:r>
      <w:r w:rsidRPr="00D45FC5">
        <w:rPr>
          <w:rFonts w:ascii="Arial" w:hAnsi="Arial" w:cs="Arial"/>
          <w:i/>
          <w:iCs/>
          <w:color w:val="auto"/>
        </w:rPr>
        <w:t>).</w:t>
      </w:r>
    </w:p>
    <w:p w14:paraId="6322F67C" w14:textId="77777777" w:rsidR="00E87E7B" w:rsidRPr="00061E46" w:rsidRDefault="00061E46" w:rsidP="00D45FC5">
      <w:pPr>
        <w:pStyle w:val="Akapitzlist1"/>
        <w:numPr>
          <w:ilvl w:val="0"/>
          <w:numId w:val="13"/>
        </w:numPr>
        <w:ind w:left="284" w:hanging="284"/>
        <w:jc w:val="both"/>
        <w:rPr>
          <w:rFonts w:ascii="Arial" w:hAnsi="Arial" w:cs="Arial"/>
          <w:color w:val="auto"/>
        </w:rPr>
      </w:pPr>
      <w:r w:rsidRPr="00061E46">
        <w:rPr>
          <w:rFonts w:ascii="Arial" w:hAnsi="Arial" w:cs="Arial"/>
          <w:color w:val="auto"/>
        </w:rPr>
        <w:t>Ustawa z dnia 12 września 2002r. o normalizacji</w:t>
      </w:r>
      <w:r w:rsidR="00466559">
        <w:rPr>
          <w:rFonts w:ascii="Arial" w:hAnsi="Arial" w:cs="Arial"/>
          <w:color w:val="auto"/>
        </w:rPr>
        <w:t>.</w:t>
      </w:r>
      <w:r w:rsidR="00E87E7B" w:rsidRPr="00061E46">
        <w:rPr>
          <w:rFonts w:ascii="Arial" w:hAnsi="Arial" w:cs="Arial"/>
          <w:color w:val="auto"/>
        </w:rPr>
        <w:t xml:space="preserve"> </w:t>
      </w:r>
      <w:r w:rsidR="00E87E7B" w:rsidRPr="00D45FC5">
        <w:rPr>
          <w:rFonts w:ascii="Arial" w:hAnsi="Arial" w:cs="Arial"/>
          <w:i/>
          <w:iCs/>
          <w:color w:val="auto"/>
        </w:rPr>
        <w:t xml:space="preserve">(Dz. U. </w:t>
      </w:r>
      <w:r w:rsidRPr="00D45FC5">
        <w:rPr>
          <w:rFonts w:ascii="Arial" w:hAnsi="Arial" w:cs="Arial"/>
          <w:i/>
          <w:iCs/>
          <w:color w:val="auto"/>
        </w:rPr>
        <w:t>2002 nr 169 poz. 1386</w:t>
      </w:r>
      <w:r w:rsidR="00E87E7B" w:rsidRPr="00D45FC5">
        <w:rPr>
          <w:rFonts w:ascii="Arial" w:hAnsi="Arial" w:cs="Arial"/>
          <w:i/>
          <w:iCs/>
          <w:color w:val="auto"/>
        </w:rPr>
        <w:t>).</w:t>
      </w:r>
    </w:p>
    <w:p w14:paraId="4F56E1B7" w14:textId="77777777" w:rsidR="00E87E7B" w:rsidRPr="00061E46" w:rsidRDefault="00061E46" w:rsidP="00D45FC5">
      <w:pPr>
        <w:pStyle w:val="Akapitzlist1"/>
        <w:numPr>
          <w:ilvl w:val="0"/>
          <w:numId w:val="13"/>
        </w:numPr>
        <w:ind w:left="284" w:hanging="284"/>
        <w:jc w:val="both"/>
        <w:rPr>
          <w:rFonts w:ascii="Arial" w:hAnsi="Arial" w:cs="Arial"/>
          <w:color w:val="auto"/>
        </w:rPr>
      </w:pPr>
      <w:r w:rsidRPr="00061E46">
        <w:rPr>
          <w:rFonts w:ascii="Arial" w:hAnsi="Arial" w:cs="Arial"/>
          <w:color w:val="auto"/>
        </w:rPr>
        <w:t>Ustawa z dnia 27 lutego 2003r. o zmianie ustawy o ochronie przeciwpożarowej</w:t>
      </w:r>
      <w:r w:rsidR="00466559">
        <w:rPr>
          <w:rFonts w:ascii="Arial" w:hAnsi="Arial" w:cs="Arial"/>
          <w:color w:val="auto"/>
        </w:rPr>
        <w:t>.</w:t>
      </w:r>
      <w:r w:rsidR="00E87E7B" w:rsidRPr="00061E46">
        <w:rPr>
          <w:rFonts w:ascii="Arial" w:hAnsi="Arial" w:cs="Arial"/>
          <w:color w:val="auto"/>
        </w:rPr>
        <w:t xml:space="preserve"> </w:t>
      </w:r>
      <w:r w:rsidR="00E87E7B" w:rsidRPr="00D45FC5">
        <w:rPr>
          <w:rFonts w:ascii="Arial" w:hAnsi="Arial" w:cs="Arial"/>
          <w:i/>
          <w:iCs/>
          <w:color w:val="auto"/>
        </w:rPr>
        <w:t xml:space="preserve">(Dz. U. </w:t>
      </w:r>
      <w:r w:rsidRPr="00D45FC5">
        <w:rPr>
          <w:rFonts w:ascii="Arial" w:hAnsi="Arial" w:cs="Arial"/>
          <w:i/>
          <w:iCs/>
          <w:color w:val="auto"/>
        </w:rPr>
        <w:t>2003 nr 52 poz. 452</w:t>
      </w:r>
      <w:r w:rsidR="00E87E7B" w:rsidRPr="00D45FC5">
        <w:rPr>
          <w:rFonts w:ascii="Arial" w:hAnsi="Arial" w:cs="Arial"/>
          <w:i/>
          <w:iCs/>
          <w:color w:val="auto"/>
        </w:rPr>
        <w:t>).</w:t>
      </w:r>
    </w:p>
    <w:p w14:paraId="531E0E2F" w14:textId="77777777" w:rsidR="00E87E7B" w:rsidRPr="00061E46" w:rsidRDefault="00061E46" w:rsidP="00D45FC5">
      <w:pPr>
        <w:pStyle w:val="Akapitzlist1"/>
        <w:numPr>
          <w:ilvl w:val="0"/>
          <w:numId w:val="13"/>
        </w:numPr>
        <w:ind w:left="284" w:hanging="284"/>
        <w:jc w:val="both"/>
        <w:rPr>
          <w:rFonts w:ascii="Arial" w:hAnsi="Arial" w:cs="Arial"/>
          <w:color w:val="auto"/>
        </w:rPr>
      </w:pPr>
      <w:r w:rsidRPr="00061E46">
        <w:rPr>
          <w:rFonts w:ascii="Arial" w:hAnsi="Arial" w:cs="Arial"/>
          <w:color w:val="auto"/>
        </w:rPr>
        <w:t xml:space="preserve">Obwieszczenie Ministra Spraw Wewnętrznych i Administracji z dnia 21 marca 2023 r. w sprawie ogłoszenia jednolitego tekstu rozporządzenia Ministra Spraw Wewnętrznych i Administracji </w:t>
      </w:r>
      <w:r w:rsidR="00D45FC5">
        <w:rPr>
          <w:rFonts w:ascii="Arial" w:hAnsi="Arial" w:cs="Arial"/>
          <w:color w:val="auto"/>
        </w:rPr>
        <w:br/>
      </w:r>
      <w:r w:rsidRPr="00061E46">
        <w:rPr>
          <w:rFonts w:ascii="Arial" w:hAnsi="Arial" w:cs="Arial"/>
          <w:color w:val="auto"/>
        </w:rPr>
        <w:t>w sprawie ochrony przeciwpożarowej budynków, innych obiektów budowlanych i terenów</w:t>
      </w:r>
      <w:r w:rsidR="00466559">
        <w:rPr>
          <w:rFonts w:ascii="Arial" w:hAnsi="Arial" w:cs="Arial"/>
          <w:color w:val="auto"/>
        </w:rPr>
        <w:t>.</w:t>
      </w:r>
      <w:r w:rsidR="00E87E7B" w:rsidRPr="00061E46">
        <w:rPr>
          <w:rFonts w:ascii="Arial" w:hAnsi="Arial" w:cs="Arial"/>
          <w:color w:val="auto"/>
        </w:rPr>
        <w:t xml:space="preserve"> </w:t>
      </w:r>
      <w:r w:rsidR="00D45FC5">
        <w:rPr>
          <w:rFonts w:ascii="Arial" w:hAnsi="Arial" w:cs="Arial"/>
          <w:color w:val="auto"/>
        </w:rPr>
        <w:br/>
      </w:r>
      <w:r w:rsidR="00E87E7B" w:rsidRPr="00D45FC5">
        <w:rPr>
          <w:rFonts w:ascii="Arial" w:hAnsi="Arial" w:cs="Arial"/>
          <w:i/>
          <w:iCs/>
          <w:color w:val="auto"/>
        </w:rPr>
        <w:t>(Dz. U</w:t>
      </w:r>
      <w:r w:rsidRPr="00D45FC5">
        <w:rPr>
          <w:rFonts w:ascii="Arial" w:hAnsi="Arial" w:cs="Arial"/>
          <w:i/>
          <w:iCs/>
          <w:color w:val="auto"/>
        </w:rPr>
        <w:t>. 2023 poz. 822</w:t>
      </w:r>
      <w:r w:rsidR="00E87E7B" w:rsidRPr="00D45FC5">
        <w:rPr>
          <w:rFonts w:ascii="Arial" w:hAnsi="Arial" w:cs="Arial"/>
          <w:i/>
          <w:iCs/>
          <w:color w:val="auto"/>
        </w:rPr>
        <w:t>).</w:t>
      </w:r>
    </w:p>
    <w:p w14:paraId="4312FFB5" w14:textId="77777777" w:rsidR="00E87E7B" w:rsidRPr="00061E46" w:rsidRDefault="00061E46" w:rsidP="00D45FC5">
      <w:pPr>
        <w:pStyle w:val="Akapitzlist1"/>
        <w:numPr>
          <w:ilvl w:val="0"/>
          <w:numId w:val="13"/>
        </w:numPr>
        <w:ind w:left="284" w:hanging="284"/>
        <w:jc w:val="both"/>
        <w:rPr>
          <w:rFonts w:ascii="Arial" w:hAnsi="Arial" w:cs="Arial"/>
          <w:color w:val="auto"/>
        </w:rPr>
      </w:pPr>
      <w:r w:rsidRPr="00061E46">
        <w:rPr>
          <w:rFonts w:ascii="Arial" w:hAnsi="Arial" w:cs="Arial"/>
          <w:color w:val="auto"/>
        </w:rPr>
        <w:lastRenderedPageBreak/>
        <w:t>Ustawa z dnia 22 sierpnia 1997r. o zmianie ustawy o ochronie przeciwpożarowej</w:t>
      </w:r>
      <w:r w:rsidR="00466559">
        <w:rPr>
          <w:rFonts w:ascii="Arial" w:hAnsi="Arial" w:cs="Arial"/>
          <w:color w:val="auto"/>
        </w:rPr>
        <w:t>.</w:t>
      </w:r>
      <w:r w:rsidR="00E87E7B" w:rsidRPr="00061E46">
        <w:rPr>
          <w:rFonts w:ascii="Arial" w:hAnsi="Arial" w:cs="Arial"/>
          <w:color w:val="auto"/>
        </w:rPr>
        <w:t xml:space="preserve"> </w:t>
      </w:r>
      <w:r w:rsidR="00E87E7B" w:rsidRPr="00D45FC5">
        <w:rPr>
          <w:rFonts w:ascii="Arial" w:hAnsi="Arial" w:cs="Arial"/>
          <w:i/>
          <w:iCs/>
          <w:color w:val="auto"/>
        </w:rPr>
        <w:t xml:space="preserve">(Dz. U. </w:t>
      </w:r>
      <w:r w:rsidRPr="00D45FC5">
        <w:rPr>
          <w:rFonts w:ascii="Arial" w:hAnsi="Arial" w:cs="Arial"/>
          <w:i/>
          <w:iCs/>
          <w:color w:val="auto"/>
        </w:rPr>
        <w:t xml:space="preserve">1997 </w:t>
      </w:r>
      <w:r w:rsidR="00D45FC5">
        <w:rPr>
          <w:rFonts w:ascii="Arial" w:hAnsi="Arial" w:cs="Arial"/>
          <w:i/>
          <w:iCs/>
          <w:color w:val="auto"/>
        </w:rPr>
        <w:br/>
      </w:r>
      <w:r w:rsidRPr="00D45FC5">
        <w:rPr>
          <w:rFonts w:ascii="Arial" w:hAnsi="Arial" w:cs="Arial"/>
          <w:i/>
          <w:iCs/>
          <w:color w:val="auto"/>
        </w:rPr>
        <w:t>nr 111 poz. 725</w:t>
      </w:r>
      <w:r w:rsidR="00E87E7B" w:rsidRPr="00D45FC5">
        <w:rPr>
          <w:rFonts w:ascii="Arial" w:hAnsi="Arial" w:cs="Arial"/>
          <w:i/>
          <w:iCs/>
          <w:color w:val="auto"/>
        </w:rPr>
        <w:t>).</w:t>
      </w:r>
    </w:p>
    <w:p w14:paraId="4AE8AC67" w14:textId="77777777" w:rsidR="003D773F" w:rsidRPr="003D773F" w:rsidRDefault="00E87E7B" w:rsidP="00D45FC5">
      <w:pPr>
        <w:pStyle w:val="Akapitzlist1"/>
        <w:numPr>
          <w:ilvl w:val="0"/>
          <w:numId w:val="13"/>
        </w:numPr>
        <w:ind w:left="284" w:hanging="284"/>
        <w:jc w:val="both"/>
        <w:rPr>
          <w:rFonts w:ascii="Arial" w:hAnsi="Arial" w:cs="Arial"/>
          <w:color w:val="auto"/>
        </w:rPr>
      </w:pPr>
      <w:r w:rsidRPr="003D773F">
        <w:rPr>
          <w:rFonts w:ascii="Arial" w:hAnsi="Arial" w:cs="Arial"/>
          <w:color w:val="auto"/>
        </w:rPr>
        <w:t xml:space="preserve">Rozporządzenie </w:t>
      </w:r>
      <w:r w:rsidR="003D773F" w:rsidRPr="003D773F">
        <w:rPr>
          <w:rFonts w:ascii="Arial" w:hAnsi="Arial" w:cs="Arial"/>
          <w:color w:val="auto"/>
        </w:rPr>
        <w:t>Ministra Infrastruktury z dnia 6 lutego 2003 r. w sprawie bezpieczeństwa i higieny pracy podczas wykonywania robót budowlanych</w:t>
      </w:r>
      <w:r w:rsidR="00466559">
        <w:rPr>
          <w:rFonts w:ascii="Arial" w:hAnsi="Arial" w:cs="Arial"/>
          <w:color w:val="auto"/>
        </w:rPr>
        <w:t>.</w:t>
      </w:r>
      <w:r w:rsidR="003D773F" w:rsidRPr="003D773F">
        <w:rPr>
          <w:rFonts w:ascii="Arial" w:hAnsi="Arial" w:cs="Arial"/>
          <w:color w:val="auto"/>
        </w:rPr>
        <w:t xml:space="preserve"> </w:t>
      </w:r>
      <w:r w:rsidR="003D773F" w:rsidRPr="00D45FC5">
        <w:rPr>
          <w:rFonts w:ascii="Arial" w:hAnsi="Arial" w:cs="Arial"/>
          <w:i/>
          <w:iCs/>
          <w:color w:val="auto"/>
        </w:rPr>
        <w:t>(Dz. U. 2003 nr 47 poz. 401).</w:t>
      </w:r>
    </w:p>
    <w:p w14:paraId="5B2AC99A" w14:textId="77777777" w:rsidR="00E87E7B" w:rsidRPr="003D773F" w:rsidRDefault="00E87E7B" w:rsidP="00D45FC5">
      <w:pPr>
        <w:pStyle w:val="Akapitzlist1"/>
        <w:numPr>
          <w:ilvl w:val="0"/>
          <w:numId w:val="13"/>
        </w:numPr>
        <w:ind w:left="284" w:hanging="284"/>
        <w:jc w:val="both"/>
        <w:rPr>
          <w:rFonts w:ascii="Arial" w:hAnsi="Arial" w:cs="Arial"/>
          <w:color w:val="auto"/>
        </w:rPr>
      </w:pPr>
      <w:r w:rsidRPr="003D773F">
        <w:rPr>
          <w:rFonts w:ascii="Arial" w:hAnsi="Arial" w:cs="Arial"/>
          <w:color w:val="auto"/>
        </w:rPr>
        <w:t>Ustawa z dnia 27.04.2001 r. - Prawo ochrony środowiska</w:t>
      </w:r>
      <w:r w:rsidR="00466559">
        <w:rPr>
          <w:rFonts w:ascii="Arial" w:hAnsi="Arial" w:cs="Arial"/>
          <w:color w:val="auto"/>
        </w:rPr>
        <w:t>.</w:t>
      </w:r>
      <w:r w:rsidRPr="003D773F">
        <w:rPr>
          <w:rFonts w:ascii="Arial" w:hAnsi="Arial" w:cs="Arial"/>
          <w:color w:val="auto"/>
        </w:rPr>
        <w:t xml:space="preserve"> </w:t>
      </w:r>
      <w:r w:rsidRPr="00D45FC5">
        <w:rPr>
          <w:rFonts w:ascii="Arial" w:hAnsi="Arial" w:cs="Arial"/>
          <w:i/>
          <w:iCs/>
          <w:color w:val="auto"/>
        </w:rPr>
        <w:t>(Dz. U. Nr 62 poz</w:t>
      </w:r>
      <w:r w:rsidR="00061E46" w:rsidRPr="00D45FC5">
        <w:rPr>
          <w:rFonts w:ascii="Arial" w:hAnsi="Arial" w:cs="Arial"/>
          <w:i/>
          <w:iCs/>
          <w:color w:val="auto"/>
        </w:rPr>
        <w:t>.</w:t>
      </w:r>
      <w:r w:rsidRPr="00D45FC5">
        <w:rPr>
          <w:rFonts w:ascii="Arial" w:hAnsi="Arial" w:cs="Arial"/>
          <w:i/>
          <w:iCs/>
          <w:color w:val="auto"/>
        </w:rPr>
        <w:t xml:space="preserve"> 627).</w:t>
      </w:r>
    </w:p>
    <w:p w14:paraId="1384FF27" w14:textId="77777777" w:rsidR="003D773F" w:rsidRPr="003D773F" w:rsidRDefault="00E87E7B" w:rsidP="00D45FC5">
      <w:pPr>
        <w:pStyle w:val="Akapitzlist1"/>
        <w:numPr>
          <w:ilvl w:val="0"/>
          <w:numId w:val="13"/>
        </w:numPr>
        <w:ind w:left="284" w:hanging="284"/>
        <w:jc w:val="both"/>
        <w:rPr>
          <w:rFonts w:ascii="Arial" w:hAnsi="Arial" w:cs="Arial"/>
          <w:color w:val="auto"/>
        </w:rPr>
      </w:pPr>
      <w:r w:rsidRPr="003D773F">
        <w:rPr>
          <w:rFonts w:ascii="Arial" w:hAnsi="Arial" w:cs="Arial"/>
          <w:color w:val="auto"/>
        </w:rPr>
        <w:t xml:space="preserve">Ustawa z dnia </w:t>
      </w:r>
      <w:r w:rsidR="003D773F" w:rsidRPr="003D773F">
        <w:rPr>
          <w:rFonts w:ascii="Arial" w:hAnsi="Arial" w:cs="Arial"/>
          <w:color w:val="auto"/>
        </w:rPr>
        <w:t>20 lipca 2017r. – Prawo wodne</w:t>
      </w:r>
      <w:r w:rsidR="00466559">
        <w:rPr>
          <w:rFonts w:ascii="Arial" w:hAnsi="Arial" w:cs="Arial"/>
          <w:color w:val="auto"/>
        </w:rPr>
        <w:t>.</w:t>
      </w:r>
      <w:r w:rsidR="003D773F" w:rsidRPr="003D773F">
        <w:rPr>
          <w:rFonts w:ascii="Arial" w:hAnsi="Arial" w:cs="Arial"/>
          <w:color w:val="auto"/>
        </w:rPr>
        <w:t xml:space="preserve"> </w:t>
      </w:r>
      <w:r w:rsidRPr="00D45FC5">
        <w:rPr>
          <w:rFonts w:ascii="Arial" w:hAnsi="Arial" w:cs="Arial"/>
          <w:i/>
          <w:iCs/>
          <w:color w:val="auto"/>
        </w:rPr>
        <w:t xml:space="preserve">(Dz. U. </w:t>
      </w:r>
      <w:r w:rsidR="003D773F" w:rsidRPr="00D45FC5">
        <w:rPr>
          <w:rFonts w:ascii="Arial" w:hAnsi="Arial" w:cs="Arial"/>
          <w:i/>
          <w:iCs/>
          <w:color w:val="auto"/>
        </w:rPr>
        <w:t>2017 poz. 1566).</w:t>
      </w:r>
    </w:p>
    <w:p w14:paraId="703D255A" w14:textId="77777777" w:rsidR="00E87E7B" w:rsidRPr="00840173" w:rsidRDefault="00E87E7B" w:rsidP="00D45FC5">
      <w:pPr>
        <w:pStyle w:val="Akapitzlist1"/>
        <w:numPr>
          <w:ilvl w:val="0"/>
          <w:numId w:val="13"/>
        </w:numPr>
        <w:ind w:left="284" w:hanging="284"/>
        <w:jc w:val="both"/>
        <w:rPr>
          <w:rFonts w:ascii="Arial" w:hAnsi="Arial" w:cs="Arial"/>
          <w:color w:val="auto"/>
        </w:rPr>
      </w:pPr>
      <w:r w:rsidRPr="00840173">
        <w:rPr>
          <w:rFonts w:ascii="Arial" w:hAnsi="Arial" w:cs="Arial"/>
          <w:color w:val="auto"/>
        </w:rPr>
        <w:t>Ustawa z dnia 7 czerwca 2001 r. o zbiorowym zaopatrzeniu w wodę i zbiorowym odprowadzeniu ścieków</w:t>
      </w:r>
      <w:r w:rsidR="00466559">
        <w:rPr>
          <w:rFonts w:ascii="Arial" w:hAnsi="Arial" w:cs="Arial"/>
          <w:color w:val="auto"/>
        </w:rPr>
        <w:t>.</w:t>
      </w:r>
      <w:r w:rsidRPr="00840173">
        <w:rPr>
          <w:rFonts w:ascii="Arial" w:hAnsi="Arial" w:cs="Arial"/>
          <w:color w:val="auto"/>
        </w:rPr>
        <w:t xml:space="preserve"> </w:t>
      </w:r>
      <w:r w:rsidRPr="00D45FC5">
        <w:rPr>
          <w:rFonts w:ascii="Arial" w:hAnsi="Arial" w:cs="Arial"/>
          <w:i/>
          <w:iCs/>
          <w:color w:val="auto"/>
        </w:rPr>
        <w:t>(Dz.U. 2001 r. Nr 72, poz. 747 z późniejszymi zmianami).</w:t>
      </w:r>
    </w:p>
    <w:p w14:paraId="74CED1A6" w14:textId="77777777" w:rsidR="00E87E7B" w:rsidRPr="00A059ED" w:rsidRDefault="00E87E7B" w:rsidP="00D45FC5">
      <w:pPr>
        <w:pStyle w:val="Akapitzlist1"/>
        <w:numPr>
          <w:ilvl w:val="0"/>
          <w:numId w:val="13"/>
        </w:numPr>
        <w:ind w:left="284" w:hanging="284"/>
        <w:jc w:val="both"/>
        <w:rPr>
          <w:rFonts w:ascii="Arial" w:hAnsi="Arial" w:cs="Arial"/>
          <w:color w:val="auto"/>
        </w:rPr>
      </w:pPr>
      <w:r w:rsidRPr="00A059ED">
        <w:rPr>
          <w:rFonts w:ascii="Arial" w:hAnsi="Arial" w:cs="Arial"/>
          <w:color w:val="auto"/>
        </w:rPr>
        <w:t xml:space="preserve">Ustawa z dnia 17 maja 1989 r. Prawo geodezyjne i kartograficzne. </w:t>
      </w:r>
      <w:r w:rsidRPr="00D45FC5">
        <w:rPr>
          <w:rFonts w:ascii="Arial" w:hAnsi="Arial" w:cs="Arial"/>
          <w:i/>
          <w:iCs/>
          <w:color w:val="auto"/>
        </w:rPr>
        <w:t xml:space="preserve">(Dz.U. </w:t>
      </w:r>
      <w:r w:rsidR="00A059ED" w:rsidRPr="00D45FC5">
        <w:rPr>
          <w:rFonts w:ascii="Arial" w:hAnsi="Arial" w:cs="Arial"/>
          <w:i/>
          <w:iCs/>
          <w:color w:val="auto"/>
        </w:rPr>
        <w:t>1989 nr 30 poz. 163</w:t>
      </w:r>
      <w:r w:rsidRPr="00D45FC5">
        <w:rPr>
          <w:rFonts w:ascii="Arial" w:hAnsi="Arial" w:cs="Arial"/>
          <w:i/>
          <w:iCs/>
          <w:color w:val="auto"/>
        </w:rPr>
        <w:t>)</w:t>
      </w:r>
      <w:r w:rsidR="00A059ED" w:rsidRPr="00D45FC5">
        <w:rPr>
          <w:rFonts w:ascii="Arial" w:hAnsi="Arial" w:cs="Arial"/>
          <w:i/>
          <w:iCs/>
          <w:color w:val="auto"/>
        </w:rPr>
        <w:t>.</w:t>
      </w:r>
    </w:p>
    <w:p w14:paraId="3D4DB322" w14:textId="77777777" w:rsidR="00E87E7B" w:rsidRPr="00C30962" w:rsidRDefault="00E87E7B" w:rsidP="00D45FC5">
      <w:pPr>
        <w:pStyle w:val="Akapitzlist1"/>
        <w:numPr>
          <w:ilvl w:val="0"/>
          <w:numId w:val="13"/>
        </w:numPr>
        <w:ind w:left="284" w:hanging="284"/>
        <w:jc w:val="both"/>
        <w:rPr>
          <w:rFonts w:ascii="Arial" w:hAnsi="Arial" w:cs="Arial"/>
          <w:color w:val="auto"/>
        </w:rPr>
      </w:pPr>
      <w:r w:rsidRPr="00C30962">
        <w:rPr>
          <w:rFonts w:ascii="Arial" w:hAnsi="Arial" w:cs="Arial"/>
          <w:color w:val="auto"/>
        </w:rPr>
        <w:t>Rozporządzenia Ministra Gospodarki Przestrzennej i Budownictwa w sprawne warunków technicznych, jakim powinny odpowiadać budynki i ich usytuowanie z dnia 12 kwietnia 2002</w:t>
      </w:r>
      <w:r w:rsidR="00466559">
        <w:rPr>
          <w:rFonts w:ascii="Arial" w:hAnsi="Arial" w:cs="Arial"/>
          <w:color w:val="auto"/>
        </w:rPr>
        <w:t>.</w:t>
      </w:r>
      <w:r w:rsidRPr="00C30962">
        <w:rPr>
          <w:rFonts w:ascii="Arial" w:hAnsi="Arial" w:cs="Arial"/>
          <w:color w:val="auto"/>
        </w:rPr>
        <w:t xml:space="preserve"> </w:t>
      </w:r>
      <w:r w:rsidR="00D45FC5">
        <w:rPr>
          <w:rFonts w:ascii="Arial" w:hAnsi="Arial" w:cs="Arial"/>
          <w:color w:val="auto"/>
        </w:rPr>
        <w:br/>
      </w:r>
      <w:r w:rsidR="00C30962" w:rsidRPr="00D45FC5">
        <w:rPr>
          <w:rFonts w:ascii="Arial" w:hAnsi="Arial" w:cs="Arial"/>
          <w:i/>
          <w:iCs/>
          <w:color w:val="auto"/>
        </w:rPr>
        <w:t>(</w:t>
      </w:r>
      <w:r w:rsidRPr="00D45FC5">
        <w:rPr>
          <w:rFonts w:ascii="Arial" w:hAnsi="Arial" w:cs="Arial"/>
          <w:i/>
          <w:iCs/>
          <w:color w:val="auto"/>
        </w:rPr>
        <w:t>Dz</w:t>
      </w:r>
      <w:r w:rsidR="00C30962" w:rsidRPr="00D45FC5">
        <w:rPr>
          <w:rFonts w:ascii="Arial" w:hAnsi="Arial" w:cs="Arial"/>
          <w:i/>
          <w:iCs/>
          <w:color w:val="auto"/>
        </w:rPr>
        <w:t>.</w:t>
      </w:r>
      <w:r w:rsidRPr="00D45FC5">
        <w:rPr>
          <w:rFonts w:ascii="Arial" w:hAnsi="Arial" w:cs="Arial"/>
          <w:i/>
          <w:iCs/>
          <w:color w:val="auto"/>
        </w:rPr>
        <w:t xml:space="preserve"> U</w:t>
      </w:r>
      <w:r w:rsidR="00C30962" w:rsidRPr="00D45FC5">
        <w:rPr>
          <w:rFonts w:ascii="Arial" w:hAnsi="Arial" w:cs="Arial"/>
          <w:i/>
          <w:iCs/>
          <w:color w:val="auto"/>
        </w:rPr>
        <w:t>.</w:t>
      </w:r>
      <w:r w:rsidRPr="00D45FC5">
        <w:rPr>
          <w:rFonts w:ascii="Arial" w:hAnsi="Arial" w:cs="Arial"/>
          <w:i/>
          <w:iCs/>
          <w:color w:val="auto"/>
        </w:rPr>
        <w:t xml:space="preserve"> Nr 75, poz. 690</w:t>
      </w:r>
      <w:r w:rsidR="00C30962" w:rsidRPr="00D45FC5">
        <w:rPr>
          <w:rFonts w:ascii="Arial" w:hAnsi="Arial" w:cs="Arial"/>
          <w:i/>
          <w:iCs/>
          <w:color w:val="auto"/>
        </w:rPr>
        <w:t>).</w:t>
      </w:r>
    </w:p>
    <w:p w14:paraId="68DDF37E" w14:textId="77777777" w:rsidR="00E87E7B" w:rsidRPr="00C30962" w:rsidRDefault="00E87E7B" w:rsidP="00D45FC5">
      <w:pPr>
        <w:pStyle w:val="Akapitzlist1"/>
        <w:numPr>
          <w:ilvl w:val="0"/>
          <w:numId w:val="13"/>
        </w:numPr>
        <w:ind w:left="284" w:hanging="284"/>
        <w:jc w:val="both"/>
        <w:rPr>
          <w:rFonts w:ascii="Arial" w:hAnsi="Arial" w:cs="Arial"/>
          <w:color w:val="auto"/>
        </w:rPr>
      </w:pPr>
      <w:r w:rsidRPr="00C30962">
        <w:rPr>
          <w:rFonts w:ascii="Arial" w:hAnsi="Arial" w:cs="Arial"/>
          <w:color w:val="auto"/>
        </w:rPr>
        <w:t xml:space="preserve">Rozporządzenie </w:t>
      </w:r>
      <w:r w:rsidR="00C30962" w:rsidRPr="00C30962">
        <w:rPr>
          <w:rFonts w:ascii="Arial" w:hAnsi="Arial" w:cs="Arial"/>
          <w:color w:val="auto"/>
        </w:rPr>
        <w:t>Ministra Infrastruktury i Budownictwa z dnia 17 listopada 2016 r. w sprawie krajowych ocen technicznych</w:t>
      </w:r>
      <w:r w:rsidR="00466559">
        <w:rPr>
          <w:rFonts w:ascii="Arial" w:hAnsi="Arial" w:cs="Arial"/>
          <w:color w:val="auto"/>
        </w:rPr>
        <w:t>.</w:t>
      </w:r>
      <w:r w:rsidR="00C30962" w:rsidRPr="00C30962">
        <w:rPr>
          <w:rFonts w:ascii="Arial" w:hAnsi="Arial" w:cs="Arial"/>
          <w:color w:val="auto"/>
        </w:rPr>
        <w:t xml:space="preserve"> </w:t>
      </w:r>
      <w:r w:rsidRPr="00D45FC5">
        <w:rPr>
          <w:rFonts w:ascii="Arial" w:hAnsi="Arial" w:cs="Arial"/>
          <w:i/>
          <w:iCs/>
          <w:color w:val="auto"/>
        </w:rPr>
        <w:t xml:space="preserve">(Dz. U. </w:t>
      </w:r>
      <w:r w:rsidR="00C30962" w:rsidRPr="00D45FC5">
        <w:rPr>
          <w:rFonts w:ascii="Arial" w:hAnsi="Arial" w:cs="Arial"/>
          <w:i/>
          <w:iCs/>
          <w:color w:val="auto"/>
        </w:rPr>
        <w:t>2016 poz. 1968</w:t>
      </w:r>
      <w:r w:rsidRPr="00D45FC5">
        <w:rPr>
          <w:rFonts w:ascii="Arial" w:hAnsi="Arial" w:cs="Arial"/>
          <w:i/>
          <w:iCs/>
          <w:color w:val="auto"/>
        </w:rPr>
        <w:t>).</w:t>
      </w:r>
    </w:p>
    <w:p w14:paraId="25D3284E" w14:textId="77777777" w:rsidR="00E87E7B" w:rsidRPr="00466559" w:rsidRDefault="00E87E7B" w:rsidP="00D45FC5">
      <w:pPr>
        <w:pStyle w:val="Akapitzlist1"/>
        <w:numPr>
          <w:ilvl w:val="0"/>
          <w:numId w:val="13"/>
        </w:numPr>
        <w:ind w:left="284" w:hanging="284"/>
        <w:jc w:val="both"/>
        <w:rPr>
          <w:rFonts w:ascii="Arial" w:hAnsi="Arial" w:cs="Arial"/>
          <w:color w:val="auto"/>
        </w:rPr>
      </w:pPr>
      <w:r w:rsidRPr="00466559">
        <w:rPr>
          <w:rFonts w:ascii="Arial" w:hAnsi="Arial" w:cs="Arial"/>
          <w:color w:val="auto"/>
        </w:rPr>
        <w:t xml:space="preserve">Rozporządzenie </w:t>
      </w:r>
      <w:r w:rsidR="00466559" w:rsidRPr="00466559">
        <w:rPr>
          <w:rFonts w:ascii="Arial" w:hAnsi="Arial" w:cs="Arial"/>
          <w:color w:val="auto"/>
        </w:rPr>
        <w:t>Ministra Infrastruktury i Budownictwa z dnia 17 listopada 2016 r. w sprawie sposobu deklarowania właściwości użytkowych wyrobów budowlanych oraz sposobu znakowania ich znakiem budowlanym</w:t>
      </w:r>
      <w:r w:rsidR="00466559">
        <w:rPr>
          <w:rFonts w:ascii="Arial" w:hAnsi="Arial" w:cs="Arial"/>
          <w:color w:val="auto"/>
        </w:rPr>
        <w:t>.</w:t>
      </w:r>
      <w:r w:rsidRPr="00466559">
        <w:rPr>
          <w:rFonts w:ascii="Arial" w:hAnsi="Arial" w:cs="Arial"/>
          <w:color w:val="auto"/>
        </w:rPr>
        <w:t xml:space="preserve"> </w:t>
      </w:r>
      <w:r w:rsidRPr="00D45FC5">
        <w:rPr>
          <w:rFonts w:ascii="Arial" w:hAnsi="Arial" w:cs="Arial"/>
          <w:i/>
          <w:iCs/>
          <w:color w:val="auto"/>
        </w:rPr>
        <w:t xml:space="preserve">(Dz. U. </w:t>
      </w:r>
      <w:r w:rsidR="00466559" w:rsidRPr="00D45FC5">
        <w:rPr>
          <w:rFonts w:ascii="Arial" w:hAnsi="Arial" w:cs="Arial"/>
          <w:i/>
          <w:iCs/>
          <w:color w:val="auto"/>
        </w:rPr>
        <w:t>2016 poz. 1966</w:t>
      </w:r>
      <w:r w:rsidRPr="00D45FC5">
        <w:rPr>
          <w:rFonts w:ascii="Arial" w:hAnsi="Arial" w:cs="Arial"/>
          <w:i/>
          <w:iCs/>
          <w:color w:val="auto"/>
        </w:rPr>
        <w:t>).</w:t>
      </w:r>
    </w:p>
    <w:p w14:paraId="30BDF1A8" w14:textId="77777777" w:rsidR="00E87E7B" w:rsidRPr="00466559" w:rsidRDefault="00466559" w:rsidP="00D45FC5">
      <w:pPr>
        <w:pStyle w:val="Akapitzlist1"/>
        <w:numPr>
          <w:ilvl w:val="0"/>
          <w:numId w:val="13"/>
        </w:numPr>
        <w:ind w:left="284" w:hanging="284"/>
        <w:jc w:val="both"/>
        <w:rPr>
          <w:rFonts w:ascii="Arial" w:hAnsi="Arial" w:cs="Arial"/>
          <w:color w:val="auto"/>
        </w:rPr>
      </w:pPr>
      <w:r w:rsidRPr="00466559">
        <w:rPr>
          <w:rFonts w:ascii="Arial" w:hAnsi="Arial" w:cs="Arial"/>
          <w:color w:val="auto"/>
        </w:rPr>
        <w:t>Ustawa z dnia 16 kwietnia 2004r. o wyrobach budowlanych</w:t>
      </w:r>
      <w:r>
        <w:rPr>
          <w:rFonts w:ascii="Arial" w:hAnsi="Arial" w:cs="Arial"/>
          <w:color w:val="auto"/>
        </w:rPr>
        <w:t>.</w:t>
      </w:r>
      <w:r w:rsidR="00E87E7B" w:rsidRPr="00466559">
        <w:rPr>
          <w:rFonts w:ascii="Arial" w:hAnsi="Arial" w:cs="Arial"/>
          <w:color w:val="auto"/>
        </w:rPr>
        <w:t xml:space="preserve"> </w:t>
      </w:r>
      <w:r w:rsidR="00E87E7B" w:rsidRPr="00D45FC5">
        <w:rPr>
          <w:rFonts w:ascii="Arial" w:hAnsi="Arial" w:cs="Arial"/>
          <w:i/>
          <w:iCs/>
          <w:color w:val="auto"/>
        </w:rPr>
        <w:t xml:space="preserve">(Dz. U. </w:t>
      </w:r>
      <w:r w:rsidRPr="00D45FC5">
        <w:rPr>
          <w:rFonts w:ascii="Arial" w:hAnsi="Arial" w:cs="Arial"/>
          <w:i/>
          <w:iCs/>
          <w:color w:val="auto"/>
        </w:rPr>
        <w:t>2004 nr 92 poz. 881</w:t>
      </w:r>
      <w:r w:rsidR="00E87E7B" w:rsidRPr="00D45FC5">
        <w:rPr>
          <w:rFonts w:ascii="Arial" w:hAnsi="Arial" w:cs="Arial"/>
          <w:i/>
          <w:iCs/>
          <w:color w:val="auto"/>
        </w:rPr>
        <w:t>).</w:t>
      </w:r>
    </w:p>
    <w:p w14:paraId="01EC9227" w14:textId="77777777" w:rsidR="00E87E7B" w:rsidRPr="00466559" w:rsidRDefault="00466559" w:rsidP="00D45FC5">
      <w:pPr>
        <w:pStyle w:val="Akapitzlist1"/>
        <w:numPr>
          <w:ilvl w:val="0"/>
          <w:numId w:val="13"/>
        </w:numPr>
        <w:ind w:left="284" w:hanging="284"/>
        <w:jc w:val="both"/>
        <w:rPr>
          <w:rFonts w:ascii="Arial" w:hAnsi="Arial" w:cs="Arial"/>
          <w:color w:val="auto"/>
        </w:rPr>
      </w:pPr>
      <w:r w:rsidRPr="00466559">
        <w:rPr>
          <w:rFonts w:ascii="Arial" w:hAnsi="Arial" w:cs="Arial"/>
          <w:color w:val="auto"/>
        </w:rPr>
        <w:t>Ustawa z dnia 16 kwietnia 2020 r. o zmianie ustawy - Prawo geodezyjne i kartograficzne oraz niektórych innych ustaw</w:t>
      </w:r>
      <w:r>
        <w:rPr>
          <w:rFonts w:ascii="Arial" w:hAnsi="Arial" w:cs="Arial"/>
          <w:color w:val="auto"/>
        </w:rPr>
        <w:t>.</w:t>
      </w:r>
      <w:r w:rsidR="00E87E7B" w:rsidRPr="00466559">
        <w:rPr>
          <w:rFonts w:ascii="Arial" w:hAnsi="Arial" w:cs="Arial"/>
          <w:color w:val="auto"/>
        </w:rPr>
        <w:t xml:space="preserve"> </w:t>
      </w:r>
      <w:r w:rsidR="00E87E7B" w:rsidRPr="00D45FC5">
        <w:rPr>
          <w:rFonts w:ascii="Arial" w:hAnsi="Arial" w:cs="Arial"/>
          <w:i/>
          <w:iCs/>
          <w:color w:val="auto"/>
        </w:rPr>
        <w:t xml:space="preserve">(Dz. U. </w:t>
      </w:r>
      <w:r w:rsidRPr="00D45FC5">
        <w:rPr>
          <w:rFonts w:ascii="Arial" w:hAnsi="Arial" w:cs="Arial"/>
          <w:i/>
          <w:iCs/>
          <w:color w:val="auto"/>
        </w:rPr>
        <w:t>2020 poz. 782</w:t>
      </w:r>
      <w:r w:rsidR="00E87E7B" w:rsidRPr="00D45FC5">
        <w:rPr>
          <w:rFonts w:ascii="Arial" w:hAnsi="Arial" w:cs="Arial"/>
          <w:i/>
          <w:iCs/>
          <w:color w:val="auto"/>
        </w:rPr>
        <w:t>).</w:t>
      </w:r>
    </w:p>
    <w:p w14:paraId="6BAF86A8" w14:textId="77777777" w:rsidR="00E87E7B" w:rsidRPr="00466559" w:rsidRDefault="00E87E7B" w:rsidP="00D45FC5">
      <w:pPr>
        <w:pStyle w:val="Akapitzlist1"/>
        <w:numPr>
          <w:ilvl w:val="0"/>
          <w:numId w:val="13"/>
        </w:numPr>
        <w:ind w:left="284" w:hanging="284"/>
        <w:jc w:val="both"/>
        <w:rPr>
          <w:rFonts w:ascii="Arial" w:hAnsi="Arial" w:cs="Arial"/>
          <w:color w:val="auto"/>
        </w:rPr>
      </w:pPr>
      <w:r w:rsidRPr="00466559">
        <w:rPr>
          <w:rFonts w:ascii="Arial" w:hAnsi="Arial" w:cs="Arial"/>
          <w:color w:val="auto"/>
        </w:rPr>
        <w:t>Rozporządzenie Ministra Infrastruktury z dnia 23 czerwca 2003 w sprawie informacji dotyczącej bezpieczeństwa i ochrony zdrowia oraz planu bezpieczeństwa i ochrony zdrowia</w:t>
      </w:r>
      <w:r w:rsidR="00466559">
        <w:rPr>
          <w:rFonts w:ascii="Arial" w:hAnsi="Arial" w:cs="Arial"/>
          <w:color w:val="auto"/>
        </w:rPr>
        <w:t>.</w:t>
      </w:r>
      <w:r w:rsidRPr="00466559">
        <w:rPr>
          <w:rFonts w:ascii="Arial" w:hAnsi="Arial" w:cs="Arial"/>
          <w:color w:val="auto"/>
        </w:rPr>
        <w:t xml:space="preserve"> </w:t>
      </w:r>
      <w:r w:rsidRPr="00D45FC5">
        <w:rPr>
          <w:rFonts w:ascii="Arial" w:hAnsi="Arial" w:cs="Arial"/>
          <w:i/>
          <w:iCs/>
          <w:color w:val="auto"/>
        </w:rPr>
        <w:t>(Dz. U. Nr 120 poz. 1126)</w:t>
      </w:r>
      <w:r w:rsidR="00D45FC5" w:rsidRPr="00D45FC5">
        <w:rPr>
          <w:rFonts w:ascii="Arial" w:hAnsi="Arial" w:cs="Arial"/>
          <w:i/>
          <w:iCs/>
          <w:color w:val="auto"/>
        </w:rPr>
        <w:t>.</w:t>
      </w:r>
    </w:p>
    <w:p w14:paraId="47CDC67B" w14:textId="77777777" w:rsidR="00E87E7B" w:rsidRPr="00466559" w:rsidRDefault="00466559" w:rsidP="00D45FC5">
      <w:pPr>
        <w:pStyle w:val="Akapitzlist1"/>
        <w:numPr>
          <w:ilvl w:val="0"/>
          <w:numId w:val="13"/>
        </w:numPr>
        <w:ind w:left="284" w:hanging="284"/>
        <w:jc w:val="both"/>
        <w:rPr>
          <w:rFonts w:ascii="Arial" w:hAnsi="Arial" w:cs="Arial"/>
          <w:color w:val="auto"/>
        </w:rPr>
      </w:pPr>
      <w:r w:rsidRPr="00466559">
        <w:rPr>
          <w:rFonts w:ascii="Arial" w:hAnsi="Arial" w:cs="Arial"/>
          <w:color w:val="auto"/>
        </w:rPr>
        <w:t xml:space="preserve">Ustawa z dnia 13 czerwca 2013r. o zmianie ustawy o wyrobach budowlanych oraz ustawy </w:t>
      </w:r>
      <w:r w:rsidR="00D45FC5">
        <w:rPr>
          <w:rFonts w:ascii="Arial" w:hAnsi="Arial" w:cs="Arial"/>
          <w:color w:val="auto"/>
        </w:rPr>
        <w:br/>
      </w:r>
      <w:r w:rsidRPr="00466559">
        <w:rPr>
          <w:rFonts w:ascii="Arial" w:hAnsi="Arial" w:cs="Arial"/>
          <w:color w:val="auto"/>
        </w:rPr>
        <w:t>o systemie oceny zgodności</w:t>
      </w:r>
      <w:r>
        <w:rPr>
          <w:rFonts w:ascii="Arial" w:hAnsi="Arial" w:cs="Arial"/>
          <w:color w:val="auto"/>
        </w:rPr>
        <w:t>.</w:t>
      </w:r>
      <w:r w:rsidRPr="00466559">
        <w:rPr>
          <w:rFonts w:ascii="Arial" w:hAnsi="Arial" w:cs="Arial"/>
          <w:color w:val="auto"/>
        </w:rPr>
        <w:t xml:space="preserve"> </w:t>
      </w:r>
      <w:r w:rsidRPr="00D45FC5">
        <w:rPr>
          <w:rFonts w:ascii="Arial" w:hAnsi="Arial" w:cs="Arial"/>
          <w:i/>
          <w:iCs/>
          <w:color w:val="auto"/>
        </w:rPr>
        <w:t>(Dz. U. 2013 poz. 898).</w:t>
      </w:r>
    </w:p>
    <w:p w14:paraId="3C44395F" w14:textId="77777777" w:rsidR="00E87E7B" w:rsidRPr="00466559" w:rsidRDefault="00E87E7B" w:rsidP="00D45FC5">
      <w:pPr>
        <w:pStyle w:val="Akapitzlist1"/>
        <w:numPr>
          <w:ilvl w:val="0"/>
          <w:numId w:val="13"/>
        </w:numPr>
        <w:ind w:left="284" w:hanging="284"/>
        <w:jc w:val="both"/>
        <w:rPr>
          <w:rFonts w:ascii="Arial" w:hAnsi="Arial" w:cs="Arial"/>
          <w:color w:val="auto"/>
        </w:rPr>
      </w:pPr>
      <w:r w:rsidRPr="00466559">
        <w:rPr>
          <w:rFonts w:ascii="Arial" w:hAnsi="Arial" w:cs="Arial"/>
          <w:color w:val="auto"/>
        </w:rPr>
        <w:t xml:space="preserve">Rozporządzenie </w:t>
      </w:r>
      <w:r w:rsidR="00466559" w:rsidRPr="00466559">
        <w:rPr>
          <w:rFonts w:ascii="Arial" w:hAnsi="Arial" w:cs="Arial"/>
          <w:color w:val="auto"/>
        </w:rPr>
        <w:t xml:space="preserve">Ministra Inwestycji i Rozwoju z dnia 29 kwietnia 2019 r. w sprawie przygotowania zawodowego do wykonywania samodzielnych funkcji technicznych w budownictwie. </w:t>
      </w:r>
      <w:r w:rsidRPr="00D45FC5">
        <w:rPr>
          <w:rFonts w:ascii="Arial" w:hAnsi="Arial" w:cs="Arial"/>
          <w:i/>
          <w:iCs/>
          <w:color w:val="auto"/>
        </w:rPr>
        <w:t xml:space="preserve">(Dz. U. </w:t>
      </w:r>
      <w:r w:rsidR="00466559" w:rsidRPr="00D45FC5">
        <w:rPr>
          <w:rFonts w:ascii="Arial" w:hAnsi="Arial" w:cs="Arial"/>
          <w:i/>
          <w:iCs/>
          <w:color w:val="auto"/>
        </w:rPr>
        <w:t>2019 poz. 831</w:t>
      </w:r>
      <w:r w:rsidRPr="00D45FC5">
        <w:rPr>
          <w:rFonts w:ascii="Arial" w:hAnsi="Arial" w:cs="Arial"/>
          <w:i/>
          <w:iCs/>
          <w:color w:val="auto"/>
        </w:rPr>
        <w:t>).</w:t>
      </w:r>
    </w:p>
    <w:p w14:paraId="2059BF70" w14:textId="77777777" w:rsidR="00E87E7B" w:rsidRPr="00466559" w:rsidRDefault="00E87E7B" w:rsidP="00D45FC5">
      <w:pPr>
        <w:pStyle w:val="Akapitzlist1"/>
        <w:numPr>
          <w:ilvl w:val="0"/>
          <w:numId w:val="13"/>
        </w:numPr>
        <w:ind w:left="284" w:hanging="284"/>
        <w:jc w:val="both"/>
        <w:rPr>
          <w:rFonts w:ascii="Arial" w:hAnsi="Arial" w:cs="Arial"/>
          <w:color w:val="auto"/>
        </w:rPr>
      </w:pPr>
      <w:r w:rsidRPr="00466559">
        <w:rPr>
          <w:rFonts w:ascii="Arial" w:hAnsi="Arial" w:cs="Arial"/>
          <w:color w:val="auto"/>
        </w:rPr>
        <w:t>Rozporządzenie Ministra Infrastruktury z dnia 6 lutego 2003 r. w sprawie bezpieczeństwa i higieny pracy podczas wykonywania robót budowlanych</w:t>
      </w:r>
      <w:r w:rsidR="00466559" w:rsidRPr="00466559">
        <w:rPr>
          <w:rFonts w:ascii="Arial" w:hAnsi="Arial" w:cs="Arial"/>
          <w:color w:val="auto"/>
        </w:rPr>
        <w:t>.</w:t>
      </w:r>
      <w:r w:rsidRPr="00466559">
        <w:rPr>
          <w:rFonts w:ascii="Arial" w:hAnsi="Arial" w:cs="Arial"/>
          <w:color w:val="auto"/>
        </w:rPr>
        <w:t xml:space="preserve"> </w:t>
      </w:r>
      <w:r w:rsidRPr="00D45FC5">
        <w:rPr>
          <w:rFonts w:ascii="Arial" w:hAnsi="Arial" w:cs="Arial"/>
          <w:i/>
          <w:iCs/>
          <w:color w:val="auto"/>
        </w:rPr>
        <w:t>(Dz.U.</w:t>
      </w:r>
      <w:r w:rsidR="00466559" w:rsidRPr="00D45FC5">
        <w:rPr>
          <w:rFonts w:ascii="Arial" w:hAnsi="Arial" w:cs="Arial"/>
          <w:i/>
          <w:iCs/>
          <w:color w:val="auto"/>
        </w:rPr>
        <w:t xml:space="preserve"> 20</w:t>
      </w:r>
      <w:r w:rsidRPr="00D45FC5">
        <w:rPr>
          <w:rFonts w:ascii="Arial" w:hAnsi="Arial" w:cs="Arial"/>
          <w:i/>
          <w:iCs/>
          <w:color w:val="auto"/>
        </w:rPr>
        <w:t>03</w:t>
      </w:r>
      <w:r w:rsidR="00466559" w:rsidRPr="00D45FC5">
        <w:rPr>
          <w:rFonts w:ascii="Arial" w:hAnsi="Arial" w:cs="Arial"/>
          <w:i/>
          <w:iCs/>
          <w:color w:val="auto"/>
        </w:rPr>
        <w:t xml:space="preserve"> nr </w:t>
      </w:r>
      <w:r w:rsidRPr="00D45FC5">
        <w:rPr>
          <w:rFonts w:ascii="Arial" w:hAnsi="Arial" w:cs="Arial"/>
          <w:i/>
          <w:iCs/>
          <w:color w:val="auto"/>
        </w:rPr>
        <w:t>47</w:t>
      </w:r>
      <w:r w:rsidR="00466559" w:rsidRPr="00D45FC5">
        <w:rPr>
          <w:rFonts w:ascii="Arial" w:hAnsi="Arial" w:cs="Arial"/>
          <w:i/>
          <w:iCs/>
          <w:color w:val="auto"/>
        </w:rPr>
        <w:t xml:space="preserve"> poz. </w:t>
      </w:r>
      <w:r w:rsidRPr="00D45FC5">
        <w:rPr>
          <w:rFonts w:ascii="Arial" w:hAnsi="Arial" w:cs="Arial"/>
          <w:i/>
          <w:iCs/>
          <w:color w:val="auto"/>
        </w:rPr>
        <w:t>401).</w:t>
      </w:r>
    </w:p>
    <w:p w14:paraId="2E1201EE" w14:textId="77777777" w:rsidR="00E87E7B" w:rsidRPr="00466559" w:rsidRDefault="00E87E7B" w:rsidP="00D45FC5">
      <w:pPr>
        <w:pStyle w:val="Akapitzlist1"/>
        <w:numPr>
          <w:ilvl w:val="0"/>
          <w:numId w:val="13"/>
        </w:numPr>
        <w:ind w:left="284" w:hanging="284"/>
        <w:jc w:val="both"/>
        <w:rPr>
          <w:rFonts w:ascii="Arial" w:hAnsi="Arial" w:cs="Arial"/>
          <w:color w:val="auto"/>
        </w:rPr>
      </w:pPr>
      <w:r w:rsidRPr="00466559">
        <w:rPr>
          <w:rFonts w:ascii="Arial" w:hAnsi="Arial" w:cs="Arial"/>
          <w:color w:val="auto"/>
        </w:rPr>
        <w:t xml:space="preserve">Rozporządzenie Ministra Gospodarki z dnia 20 września 2001 r. w sprawie bezpieczeństwa </w:t>
      </w:r>
      <w:r w:rsidR="00D45FC5">
        <w:rPr>
          <w:rFonts w:ascii="Arial" w:hAnsi="Arial" w:cs="Arial"/>
          <w:color w:val="auto"/>
        </w:rPr>
        <w:br/>
      </w:r>
      <w:r w:rsidRPr="00466559">
        <w:rPr>
          <w:rFonts w:ascii="Arial" w:hAnsi="Arial" w:cs="Arial"/>
          <w:color w:val="auto"/>
        </w:rPr>
        <w:t>i higieny pracy podczas eksploatacji maszyn i innych urządzeń technicznych do robót ziemnych, budowlanych i drogowych</w:t>
      </w:r>
      <w:r w:rsidR="00466559" w:rsidRPr="00466559">
        <w:rPr>
          <w:rFonts w:ascii="Arial" w:hAnsi="Arial" w:cs="Arial"/>
          <w:color w:val="auto"/>
        </w:rPr>
        <w:t>.</w:t>
      </w:r>
      <w:r w:rsidRPr="00466559">
        <w:rPr>
          <w:rFonts w:ascii="Arial" w:hAnsi="Arial" w:cs="Arial"/>
          <w:color w:val="auto"/>
        </w:rPr>
        <w:t xml:space="preserve"> </w:t>
      </w:r>
      <w:r w:rsidRPr="00D45FC5">
        <w:rPr>
          <w:rFonts w:ascii="Arial" w:hAnsi="Arial" w:cs="Arial"/>
          <w:i/>
          <w:iCs/>
          <w:color w:val="auto"/>
        </w:rPr>
        <w:t>(Dz.U.</w:t>
      </w:r>
      <w:r w:rsidR="00466559" w:rsidRPr="00D45FC5">
        <w:rPr>
          <w:rFonts w:ascii="Arial" w:hAnsi="Arial" w:cs="Arial"/>
          <w:i/>
          <w:iCs/>
          <w:color w:val="auto"/>
        </w:rPr>
        <w:t xml:space="preserve"> 20</w:t>
      </w:r>
      <w:r w:rsidRPr="00D45FC5">
        <w:rPr>
          <w:rFonts w:ascii="Arial" w:hAnsi="Arial" w:cs="Arial"/>
          <w:i/>
          <w:iCs/>
          <w:color w:val="auto"/>
        </w:rPr>
        <w:t>01</w:t>
      </w:r>
      <w:r w:rsidR="00466559" w:rsidRPr="00D45FC5">
        <w:rPr>
          <w:rFonts w:ascii="Arial" w:hAnsi="Arial" w:cs="Arial"/>
          <w:i/>
          <w:iCs/>
          <w:color w:val="auto"/>
        </w:rPr>
        <w:t xml:space="preserve"> nr </w:t>
      </w:r>
      <w:r w:rsidRPr="00D45FC5">
        <w:rPr>
          <w:rFonts w:ascii="Arial" w:hAnsi="Arial" w:cs="Arial"/>
          <w:i/>
          <w:iCs/>
          <w:color w:val="auto"/>
        </w:rPr>
        <w:t>118</w:t>
      </w:r>
      <w:r w:rsidR="00466559" w:rsidRPr="00D45FC5">
        <w:rPr>
          <w:rFonts w:ascii="Arial" w:hAnsi="Arial" w:cs="Arial"/>
          <w:i/>
          <w:iCs/>
          <w:color w:val="auto"/>
        </w:rPr>
        <w:t xml:space="preserve"> poz. </w:t>
      </w:r>
      <w:r w:rsidRPr="00D45FC5">
        <w:rPr>
          <w:rFonts w:ascii="Arial" w:hAnsi="Arial" w:cs="Arial"/>
          <w:i/>
          <w:iCs/>
          <w:color w:val="auto"/>
        </w:rPr>
        <w:t>1263).</w:t>
      </w:r>
    </w:p>
    <w:p w14:paraId="03E0E3ED" w14:textId="77777777" w:rsidR="00E87E7B" w:rsidRPr="0004371B" w:rsidRDefault="0004371B" w:rsidP="00D45FC5">
      <w:pPr>
        <w:pStyle w:val="Akapitzlist1"/>
        <w:numPr>
          <w:ilvl w:val="0"/>
          <w:numId w:val="13"/>
        </w:numPr>
        <w:ind w:left="284" w:hanging="284"/>
        <w:jc w:val="both"/>
        <w:rPr>
          <w:rFonts w:ascii="Arial" w:hAnsi="Arial" w:cs="Arial"/>
          <w:color w:val="auto"/>
        </w:rPr>
      </w:pPr>
      <w:r w:rsidRPr="0004371B">
        <w:rPr>
          <w:rFonts w:ascii="Arial" w:hAnsi="Arial" w:cs="Arial"/>
          <w:color w:val="auto"/>
        </w:rPr>
        <w:t xml:space="preserve">Obwieszczenie Ministra Gospodarki, Pracy i Polityki Społecznej z dnia 28 sierpnia 2003 r. </w:t>
      </w:r>
      <w:r w:rsidR="00D45FC5">
        <w:rPr>
          <w:rFonts w:ascii="Arial" w:hAnsi="Arial" w:cs="Arial"/>
          <w:color w:val="auto"/>
        </w:rPr>
        <w:br/>
      </w:r>
      <w:r w:rsidRPr="0004371B">
        <w:rPr>
          <w:rFonts w:ascii="Arial" w:hAnsi="Arial" w:cs="Arial"/>
          <w:color w:val="auto"/>
        </w:rPr>
        <w:t xml:space="preserve">w sprawie ogłoszenia jednolitego tekstu rozporządzenia Ministra Pracy i Polityki Socjalnej </w:t>
      </w:r>
      <w:r w:rsidR="00D45FC5">
        <w:rPr>
          <w:rFonts w:ascii="Arial" w:hAnsi="Arial" w:cs="Arial"/>
          <w:color w:val="auto"/>
        </w:rPr>
        <w:br/>
      </w:r>
      <w:r w:rsidRPr="0004371B">
        <w:rPr>
          <w:rFonts w:ascii="Arial" w:hAnsi="Arial" w:cs="Arial"/>
          <w:color w:val="auto"/>
        </w:rPr>
        <w:t xml:space="preserve">w sprawie ogólnych przepisów bezpieczeństwa i higieny pracy. </w:t>
      </w:r>
      <w:r w:rsidR="00E87E7B" w:rsidRPr="00D45FC5">
        <w:rPr>
          <w:rFonts w:ascii="Arial" w:hAnsi="Arial" w:cs="Arial"/>
          <w:i/>
          <w:iCs/>
          <w:color w:val="auto"/>
        </w:rPr>
        <w:t>(Dz.U.</w:t>
      </w:r>
      <w:r w:rsidRPr="00D45FC5">
        <w:rPr>
          <w:rFonts w:ascii="Arial" w:hAnsi="Arial" w:cs="Arial"/>
          <w:i/>
          <w:iCs/>
          <w:color w:val="auto"/>
        </w:rPr>
        <w:t xml:space="preserve"> 20</w:t>
      </w:r>
      <w:r w:rsidR="00E87E7B" w:rsidRPr="00D45FC5">
        <w:rPr>
          <w:rFonts w:ascii="Arial" w:hAnsi="Arial" w:cs="Arial"/>
          <w:i/>
          <w:iCs/>
          <w:color w:val="auto"/>
        </w:rPr>
        <w:t>03</w:t>
      </w:r>
      <w:r w:rsidRPr="00D45FC5">
        <w:rPr>
          <w:rFonts w:ascii="Arial" w:hAnsi="Arial" w:cs="Arial"/>
          <w:i/>
          <w:iCs/>
          <w:color w:val="auto"/>
        </w:rPr>
        <w:t xml:space="preserve"> nr </w:t>
      </w:r>
      <w:r w:rsidR="00E87E7B" w:rsidRPr="00D45FC5">
        <w:rPr>
          <w:rFonts w:ascii="Arial" w:hAnsi="Arial" w:cs="Arial"/>
          <w:i/>
          <w:iCs/>
          <w:color w:val="auto"/>
        </w:rPr>
        <w:t>169</w:t>
      </w:r>
      <w:r w:rsidRPr="00D45FC5">
        <w:rPr>
          <w:rFonts w:ascii="Arial" w:hAnsi="Arial" w:cs="Arial"/>
          <w:i/>
          <w:iCs/>
          <w:color w:val="auto"/>
        </w:rPr>
        <w:t xml:space="preserve"> poz. </w:t>
      </w:r>
      <w:r w:rsidR="00E87E7B" w:rsidRPr="00D45FC5">
        <w:rPr>
          <w:rFonts w:ascii="Arial" w:hAnsi="Arial" w:cs="Arial"/>
          <w:i/>
          <w:iCs/>
          <w:color w:val="auto"/>
        </w:rPr>
        <w:t>1650).</w:t>
      </w:r>
    </w:p>
    <w:p w14:paraId="6594B41E" w14:textId="77777777" w:rsidR="00E87E7B" w:rsidRPr="0004371B" w:rsidRDefault="00E87E7B" w:rsidP="00D45FC5">
      <w:pPr>
        <w:pStyle w:val="Akapitzlist1"/>
        <w:numPr>
          <w:ilvl w:val="0"/>
          <w:numId w:val="13"/>
        </w:numPr>
        <w:ind w:left="284" w:hanging="284"/>
        <w:jc w:val="both"/>
        <w:rPr>
          <w:rFonts w:ascii="Arial" w:hAnsi="Arial" w:cs="Arial"/>
          <w:color w:val="auto"/>
        </w:rPr>
      </w:pPr>
      <w:r w:rsidRPr="0004371B">
        <w:rPr>
          <w:rFonts w:ascii="Arial" w:hAnsi="Arial" w:cs="Arial"/>
          <w:color w:val="auto"/>
        </w:rPr>
        <w:lastRenderedPageBreak/>
        <w:t>Rozporządzenie Ministrów Komunikacji Oraz Administracji, Gospodarki Terenowej i Ochrony Środowiska z dnia 10 lutego 1977 r. w sprawie bezpieczeństwa i higieny pracy przy wykonywaniu robót drogowych i mostowych</w:t>
      </w:r>
      <w:r w:rsidR="0004371B" w:rsidRPr="0004371B">
        <w:rPr>
          <w:rFonts w:ascii="Arial" w:hAnsi="Arial" w:cs="Arial"/>
          <w:color w:val="auto"/>
        </w:rPr>
        <w:t>.</w:t>
      </w:r>
      <w:r w:rsidRPr="0004371B">
        <w:rPr>
          <w:rFonts w:ascii="Arial" w:hAnsi="Arial" w:cs="Arial"/>
          <w:color w:val="auto"/>
        </w:rPr>
        <w:t xml:space="preserve"> </w:t>
      </w:r>
      <w:r w:rsidRPr="00D45FC5">
        <w:rPr>
          <w:rFonts w:ascii="Arial" w:hAnsi="Arial" w:cs="Arial"/>
          <w:i/>
          <w:iCs/>
          <w:color w:val="auto"/>
        </w:rPr>
        <w:t>(Dz. U.</w:t>
      </w:r>
      <w:r w:rsidR="0004371B" w:rsidRPr="00D45FC5">
        <w:rPr>
          <w:rFonts w:ascii="Arial" w:hAnsi="Arial" w:cs="Arial"/>
          <w:i/>
          <w:iCs/>
          <w:color w:val="auto"/>
        </w:rPr>
        <w:t xml:space="preserve"> 19</w:t>
      </w:r>
      <w:r w:rsidRPr="00D45FC5">
        <w:rPr>
          <w:rFonts w:ascii="Arial" w:hAnsi="Arial" w:cs="Arial"/>
          <w:i/>
          <w:iCs/>
          <w:color w:val="auto"/>
        </w:rPr>
        <w:t>77</w:t>
      </w:r>
      <w:r w:rsidR="0004371B" w:rsidRPr="00D45FC5">
        <w:rPr>
          <w:rFonts w:ascii="Arial" w:hAnsi="Arial" w:cs="Arial"/>
          <w:i/>
          <w:iCs/>
          <w:color w:val="auto"/>
        </w:rPr>
        <w:t xml:space="preserve"> nr </w:t>
      </w:r>
      <w:r w:rsidRPr="00D45FC5">
        <w:rPr>
          <w:rFonts w:ascii="Arial" w:hAnsi="Arial" w:cs="Arial"/>
          <w:i/>
          <w:iCs/>
          <w:color w:val="auto"/>
        </w:rPr>
        <w:t>7</w:t>
      </w:r>
      <w:r w:rsidR="0004371B" w:rsidRPr="00D45FC5">
        <w:rPr>
          <w:rFonts w:ascii="Arial" w:hAnsi="Arial" w:cs="Arial"/>
          <w:i/>
          <w:iCs/>
          <w:color w:val="auto"/>
        </w:rPr>
        <w:t xml:space="preserve"> poz. </w:t>
      </w:r>
      <w:r w:rsidRPr="00D45FC5">
        <w:rPr>
          <w:rFonts w:ascii="Arial" w:hAnsi="Arial" w:cs="Arial"/>
          <w:i/>
          <w:iCs/>
          <w:color w:val="auto"/>
        </w:rPr>
        <w:t>30).</w:t>
      </w:r>
    </w:p>
    <w:p w14:paraId="14CEC582" w14:textId="77777777" w:rsidR="00E87E7B" w:rsidRPr="0004371B" w:rsidRDefault="00E87E7B" w:rsidP="00D45FC5">
      <w:pPr>
        <w:pStyle w:val="Akapitzlist1"/>
        <w:numPr>
          <w:ilvl w:val="0"/>
          <w:numId w:val="13"/>
        </w:numPr>
        <w:ind w:left="284" w:hanging="284"/>
        <w:jc w:val="both"/>
        <w:rPr>
          <w:rFonts w:ascii="Arial" w:hAnsi="Arial" w:cs="Arial"/>
          <w:color w:val="auto"/>
        </w:rPr>
      </w:pPr>
      <w:r w:rsidRPr="0004371B">
        <w:rPr>
          <w:rFonts w:ascii="Arial" w:hAnsi="Arial" w:cs="Arial"/>
          <w:color w:val="auto"/>
        </w:rPr>
        <w:t>Rozporządzenie Ministra Gospodarki Przestrzennej i Budownictwa z dnia 1 października 1993r</w:t>
      </w:r>
      <w:r w:rsidR="00D45FC5">
        <w:rPr>
          <w:rFonts w:ascii="Arial" w:hAnsi="Arial" w:cs="Arial"/>
          <w:color w:val="auto"/>
        </w:rPr>
        <w:t xml:space="preserve">. </w:t>
      </w:r>
      <w:r w:rsidR="00D45FC5">
        <w:rPr>
          <w:rFonts w:ascii="Arial" w:hAnsi="Arial" w:cs="Arial"/>
          <w:color w:val="auto"/>
        </w:rPr>
        <w:br/>
      </w:r>
      <w:r w:rsidRPr="0004371B">
        <w:rPr>
          <w:rFonts w:ascii="Arial" w:hAnsi="Arial" w:cs="Arial"/>
          <w:color w:val="auto"/>
        </w:rPr>
        <w:t xml:space="preserve">w sprawie bezpieczeństwa i higieny pracy przy eksploatacji, remontowych i konserwacji sieci kanalizacyjnych. </w:t>
      </w:r>
      <w:r w:rsidRPr="00D45FC5">
        <w:rPr>
          <w:rFonts w:ascii="Arial" w:hAnsi="Arial" w:cs="Arial"/>
          <w:i/>
          <w:iCs/>
          <w:color w:val="auto"/>
        </w:rPr>
        <w:t xml:space="preserve">(Dz. U. </w:t>
      </w:r>
      <w:r w:rsidR="0004371B" w:rsidRPr="00D45FC5">
        <w:rPr>
          <w:rFonts w:ascii="Arial" w:hAnsi="Arial" w:cs="Arial"/>
          <w:i/>
          <w:iCs/>
          <w:color w:val="auto"/>
        </w:rPr>
        <w:t>19</w:t>
      </w:r>
      <w:r w:rsidRPr="00D45FC5">
        <w:rPr>
          <w:rFonts w:ascii="Arial" w:hAnsi="Arial" w:cs="Arial"/>
          <w:i/>
          <w:iCs/>
          <w:color w:val="auto"/>
        </w:rPr>
        <w:t>93</w:t>
      </w:r>
      <w:r w:rsidR="0004371B" w:rsidRPr="00D45FC5">
        <w:rPr>
          <w:rFonts w:ascii="Arial" w:hAnsi="Arial" w:cs="Arial"/>
          <w:i/>
          <w:iCs/>
          <w:color w:val="auto"/>
        </w:rPr>
        <w:t xml:space="preserve"> nr </w:t>
      </w:r>
      <w:r w:rsidRPr="00D45FC5">
        <w:rPr>
          <w:rFonts w:ascii="Arial" w:hAnsi="Arial" w:cs="Arial"/>
          <w:i/>
          <w:iCs/>
          <w:color w:val="auto"/>
        </w:rPr>
        <w:t>96</w:t>
      </w:r>
      <w:r w:rsidR="0004371B" w:rsidRPr="00D45FC5">
        <w:rPr>
          <w:rFonts w:ascii="Arial" w:hAnsi="Arial" w:cs="Arial"/>
          <w:i/>
          <w:iCs/>
          <w:color w:val="auto"/>
        </w:rPr>
        <w:t xml:space="preserve"> poz. </w:t>
      </w:r>
      <w:r w:rsidRPr="00D45FC5">
        <w:rPr>
          <w:rFonts w:ascii="Arial" w:hAnsi="Arial" w:cs="Arial"/>
          <w:i/>
          <w:iCs/>
          <w:color w:val="auto"/>
        </w:rPr>
        <w:t>437).</w:t>
      </w:r>
    </w:p>
    <w:p w14:paraId="5B7BC133" w14:textId="77777777" w:rsidR="00E87E7B" w:rsidRPr="0004371B" w:rsidRDefault="00E87E7B" w:rsidP="00D45FC5">
      <w:pPr>
        <w:pStyle w:val="Akapitzlist1"/>
        <w:numPr>
          <w:ilvl w:val="0"/>
          <w:numId w:val="13"/>
        </w:numPr>
        <w:ind w:left="284" w:hanging="284"/>
        <w:jc w:val="both"/>
        <w:rPr>
          <w:rFonts w:ascii="Arial" w:hAnsi="Arial" w:cs="Arial"/>
          <w:color w:val="auto"/>
        </w:rPr>
      </w:pPr>
      <w:r w:rsidRPr="0004371B">
        <w:rPr>
          <w:rFonts w:ascii="Arial" w:hAnsi="Arial" w:cs="Arial"/>
          <w:color w:val="auto"/>
        </w:rPr>
        <w:t xml:space="preserve">Rozporządzenie </w:t>
      </w:r>
      <w:r w:rsidR="0004371B" w:rsidRPr="0004371B">
        <w:rPr>
          <w:rFonts w:ascii="Arial" w:hAnsi="Arial" w:cs="Arial"/>
          <w:color w:val="auto"/>
        </w:rPr>
        <w:t xml:space="preserve">Ministra Gospodarki Morskiej i Żeglugi Śródlądowej z dnia 12 lipca 2019 r. </w:t>
      </w:r>
      <w:r w:rsidR="00D45FC5">
        <w:rPr>
          <w:rFonts w:ascii="Arial" w:hAnsi="Arial" w:cs="Arial"/>
          <w:color w:val="auto"/>
        </w:rPr>
        <w:br/>
      </w:r>
      <w:r w:rsidR="0004371B" w:rsidRPr="0004371B">
        <w:rPr>
          <w:rFonts w:ascii="Arial" w:hAnsi="Arial" w:cs="Arial"/>
          <w:color w:val="auto"/>
        </w:rPr>
        <w:t xml:space="preserve">w sprawie substancji szczególnie szkodliwych dla środowiska wodnego oraz warunków, jakie należy spełnić przy wprowadzaniu do wód lub do ziemi ścieków, a także przy odprowadzaniu wód opadowych lub roztopowych do wód lub do urządzeń wodnych. </w:t>
      </w:r>
      <w:r w:rsidRPr="00D45FC5">
        <w:rPr>
          <w:rFonts w:ascii="Arial" w:hAnsi="Arial" w:cs="Arial"/>
          <w:i/>
          <w:iCs/>
          <w:color w:val="auto"/>
        </w:rPr>
        <w:t xml:space="preserve">(Dz. U. </w:t>
      </w:r>
      <w:r w:rsidR="0004371B" w:rsidRPr="00D45FC5">
        <w:rPr>
          <w:rFonts w:ascii="Arial" w:hAnsi="Arial" w:cs="Arial"/>
          <w:i/>
          <w:iCs/>
          <w:color w:val="auto"/>
        </w:rPr>
        <w:t>2019 poz. 1311</w:t>
      </w:r>
      <w:r w:rsidRPr="00D45FC5">
        <w:rPr>
          <w:rFonts w:ascii="Arial" w:hAnsi="Arial" w:cs="Arial"/>
          <w:i/>
          <w:iCs/>
          <w:color w:val="auto"/>
        </w:rPr>
        <w:t>).</w:t>
      </w:r>
    </w:p>
    <w:sectPr w:rsidR="00E87E7B" w:rsidRPr="0004371B" w:rsidSect="0009777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454" w:footer="708" w:gutter="0"/>
      <w:cols w:space="708"/>
      <w:titlePg/>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3DC51" w14:textId="77777777" w:rsidR="00E13A88" w:rsidRDefault="00E13A88">
      <w:r>
        <w:separator/>
      </w:r>
    </w:p>
  </w:endnote>
  <w:endnote w:type="continuationSeparator" w:id="0">
    <w:p w14:paraId="1099E277" w14:textId="77777777" w:rsidR="00E13A88" w:rsidRDefault="00E13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Segoe UI">
    <w:altName w:val="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D1427" w14:textId="77777777" w:rsidR="00E87E7B" w:rsidRPr="00135AEC" w:rsidRDefault="00E87E7B">
    <w:pPr>
      <w:pStyle w:val="Stopka"/>
      <w:jc w:val="right"/>
      <w:rPr>
        <w:rFonts w:ascii="Arial" w:hAnsi="Arial" w:cs="Arial"/>
      </w:rPr>
    </w:pPr>
    <w:r w:rsidRPr="00135AEC">
      <w:rPr>
        <w:rFonts w:ascii="Arial" w:hAnsi="Arial" w:cs="Arial"/>
      </w:rPr>
      <w:t>str.</w:t>
    </w:r>
    <w:r w:rsidRPr="00135AEC">
      <w:rPr>
        <w:rFonts w:ascii="Arial" w:hAnsi="Arial" w:cs="Arial"/>
        <w:sz w:val="28"/>
        <w:szCs w:val="28"/>
      </w:rPr>
      <w:t xml:space="preserve"> </w:t>
    </w:r>
    <w:r w:rsidRPr="00135AEC">
      <w:rPr>
        <w:rFonts w:ascii="Arial" w:hAnsi="Arial" w:cs="Arial"/>
      </w:rPr>
      <w:fldChar w:fldCharType="begin"/>
    </w:r>
    <w:r w:rsidRPr="00135AEC">
      <w:rPr>
        <w:rFonts w:ascii="Arial" w:hAnsi="Arial" w:cs="Arial"/>
      </w:rPr>
      <w:instrText xml:space="preserve"> PAGE </w:instrText>
    </w:r>
    <w:r w:rsidRPr="00135AEC">
      <w:rPr>
        <w:rFonts w:ascii="Arial" w:hAnsi="Arial" w:cs="Arial"/>
      </w:rPr>
      <w:fldChar w:fldCharType="separate"/>
    </w:r>
    <w:r w:rsidR="00B64E10">
      <w:rPr>
        <w:rFonts w:ascii="Arial" w:hAnsi="Arial" w:cs="Arial"/>
        <w:noProof/>
      </w:rPr>
      <w:t>2</w:t>
    </w:r>
    <w:r w:rsidRPr="00135AEC">
      <w:rPr>
        <w:rFonts w:ascii="Arial" w:hAnsi="Arial" w:cs="Arial"/>
      </w:rPr>
      <w:fldChar w:fldCharType="end"/>
    </w:r>
  </w:p>
  <w:p w14:paraId="339B1541" w14:textId="77777777" w:rsidR="00E87E7B" w:rsidRDefault="00E87E7B">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2EA6" w14:textId="77777777" w:rsidR="00E87E7B" w:rsidRDefault="00E87E7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FEB0" w14:textId="77777777" w:rsidR="00E87E7B" w:rsidRPr="00135AEC" w:rsidRDefault="00E87E7B">
    <w:pPr>
      <w:pStyle w:val="Stopka"/>
      <w:jc w:val="right"/>
      <w:rPr>
        <w:rFonts w:ascii="Arial" w:hAnsi="Arial" w:cs="Arial"/>
      </w:rPr>
    </w:pPr>
    <w:r w:rsidRPr="00135AEC">
      <w:rPr>
        <w:rFonts w:ascii="Arial" w:hAnsi="Arial" w:cs="Arial"/>
      </w:rPr>
      <w:t xml:space="preserve">str. </w:t>
    </w:r>
    <w:r w:rsidRPr="00135AEC">
      <w:rPr>
        <w:rFonts w:ascii="Arial" w:hAnsi="Arial" w:cs="Arial"/>
      </w:rPr>
      <w:fldChar w:fldCharType="begin"/>
    </w:r>
    <w:r w:rsidRPr="00135AEC">
      <w:rPr>
        <w:rFonts w:ascii="Arial" w:hAnsi="Arial" w:cs="Arial"/>
      </w:rPr>
      <w:instrText xml:space="preserve"> PAGE </w:instrText>
    </w:r>
    <w:r w:rsidRPr="00135AEC">
      <w:rPr>
        <w:rFonts w:ascii="Arial" w:hAnsi="Arial" w:cs="Arial"/>
      </w:rPr>
      <w:fldChar w:fldCharType="separate"/>
    </w:r>
    <w:r w:rsidR="00865774">
      <w:rPr>
        <w:rFonts w:ascii="Arial" w:hAnsi="Arial" w:cs="Arial"/>
        <w:noProof/>
      </w:rPr>
      <w:t>4</w:t>
    </w:r>
    <w:r w:rsidRPr="00135AEC">
      <w:rPr>
        <w:rFonts w:ascii="Arial" w:hAnsi="Arial" w:cs="Arial"/>
      </w:rPr>
      <w:fldChar w:fldCharType="end"/>
    </w:r>
  </w:p>
  <w:p w14:paraId="488369AC" w14:textId="77777777" w:rsidR="00E87E7B" w:rsidRDefault="00E87E7B">
    <w:pPr>
      <w:pStyle w:val="Stopk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4321" w14:textId="77777777" w:rsidR="00E87E7B" w:rsidRDefault="00E87E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40B1B" w14:textId="77777777" w:rsidR="00E13A88" w:rsidRDefault="00E13A88">
      <w:bookmarkStart w:id="0" w:name="_Hlk220498871"/>
      <w:bookmarkEnd w:id="0"/>
      <w:r>
        <w:separator/>
      </w:r>
    </w:p>
  </w:footnote>
  <w:footnote w:type="continuationSeparator" w:id="0">
    <w:p w14:paraId="10205E8D" w14:textId="77777777" w:rsidR="00E13A88" w:rsidRDefault="00E13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9204" w14:textId="227DC513" w:rsidR="008A64D6" w:rsidRDefault="00A9295B" w:rsidP="00C75FB7">
    <w:pPr>
      <w:pStyle w:val="Nagwek"/>
      <w:jc w:val="center"/>
    </w:pPr>
    <w:r>
      <w:rPr>
        <w:noProof/>
      </w:rPr>
      <w:drawing>
        <wp:inline distT="0" distB="0" distL="0" distR="0" wp14:anchorId="3525CC5B" wp14:editId="175D7BCA">
          <wp:extent cx="4603556" cy="378440"/>
          <wp:effectExtent l="0" t="0" r="0" b="0"/>
          <wp:docPr id="1075382045" name="Obraz 3" descr="Zestawienie logotypów zawierające od lewej: znak Funduszy Europejskich z podpisem Fundusze Europejskie dla Małopolski, flaga Rzeczypospolitej Polskiej, flaga Unii Europejskiej z podpisem dofinansowane przez Unię Europejską oraz logotyp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awierające od lewej: znak Funduszy Europejskich z podpisem Fundusze Europejskie dla Małopolski, flaga Rzeczypospolitej Polskiej, flaga Unii Europejskiej z podpisem dofinansowane przez Unię Europejską oraz logotyp Województwa Mał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5097" cy="3859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CEC35" w14:textId="77777777" w:rsidR="00E87E7B" w:rsidRDefault="00E87E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46C7" w14:textId="72AFEEA2" w:rsidR="0061681A" w:rsidRDefault="00A9295B" w:rsidP="00C75FB7">
    <w:pPr>
      <w:pStyle w:val="Nagwek"/>
      <w:jc w:val="center"/>
    </w:pPr>
    <w:r w:rsidRPr="00A27C33">
      <w:rPr>
        <w:rFonts w:ascii="Arial" w:hAnsi="Arial" w:cs="Arial"/>
        <w:b/>
        <w:bCs/>
        <w:noProof/>
      </w:rPr>
      <mc:AlternateContent>
        <mc:Choice Requires="wps">
          <w:drawing>
            <wp:anchor distT="0" distB="0" distL="114300" distR="114300" simplePos="0" relativeHeight="251657728" behindDoc="0" locked="0" layoutInCell="1" allowOverlap="1" wp14:anchorId="061D9767" wp14:editId="12157C9E">
              <wp:simplePos x="0" y="0"/>
              <wp:positionH relativeFrom="column">
                <wp:posOffset>-211455</wp:posOffset>
              </wp:positionH>
              <wp:positionV relativeFrom="paragraph">
                <wp:posOffset>530860</wp:posOffset>
              </wp:positionV>
              <wp:extent cx="6169660" cy="0"/>
              <wp:effectExtent l="7620" t="6985" r="13970" b="12065"/>
              <wp:wrapNone/>
              <wp:docPr id="157267967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96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0272B3" id="_x0000_t32" coordsize="21600,21600" o:spt="32" o:oned="t" path="m,l21600,21600e" filled="f">
              <v:path arrowok="t" fillok="f" o:connecttype="none"/>
              <o:lock v:ext="edit" shapetype="t"/>
            </v:shapetype>
            <v:shape id="AutoShape 2" o:spid="_x0000_s1026" type="#_x0000_t32" style="position:absolute;margin-left:-16.65pt;margin-top:41.8pt;width:485.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" strokeweight=".5pt"/>
          </w:pict>
        </mc:Fallback>
      </mc:AlternateContent>
    </w:r>
    <w:r w:rsidR="00C75FB7">
      <w:rPr>
        <w:noProof/>
      </w:rPr>
      <w:drawing>
        <wp:inline distT="0" distB="0" distL="0" distR="0" wp14:anchorId="1B41A409" wp14:editId="4CBADA1C">
          <wp:extent cx="5279666" cy="381635"/>
          <wp:effectExtent l="0" t="0" r="0" b="0"/>
          <wp:docPr id="3" name="Obraz 2" descr="Zestawienie logotypów zawierające od lewej: znak Funduszy Europejskich z podpisem Fundusze Europejskie dla Małopolski, flaga Rzeczypospolitej Polskiej, flaga Unii Europejskiej z podpisem dofinansowane przez Unię Europejską oraz logotyp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estawienie logotypów zawierające od lewej: znak Funduszy Europejskich z podpisem Fundusze Europejskie dla Małopolski, flaga Rzeczypospolitej Polskiej, flaga Unii Europejskiej z podpisem dofinansowane przez Unię Europejską oraz logotyp Województwa Mał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0451" cy="383860"/>
                  </a:xfrm>
                  <a:prstGeom prst="rect">
                    <a:avLst/>
                  </a:prstGeom>
                  <a:noFill/>
                  <a:ln>
                    <a:noFill/>
                  </a:ln>
                </pic:spPr>
              </pic:pic>
            </a:graphicData>
          </a:graphic>
        </wp:inline>
      </w:drawing>
    </w:r>
  </w:p>
  <w:p w14:paraId="51F6145D" w14:textId="77777777" w:rsidR="0061681A" w:rsidRDefault="0061681A" w:rsidP="00AD7753">
    <w:pPr>
      <w:pStyle w:val="Nagwek"/>
      <w:rPr>
        <w:rFonts w:ascii="Arial" w:hAnsi="Arial" w:cs="Arial"/>
        <w:noProof/>
        <w:sz w:val="18"/>
        <w:szCs w:val="18"/>
      </w:rPr>
    </w:pPr>
  </w:p>
  <w:p w14:paraId="687805FB" w14:textId="23019A67" w:rsidR="0013442B" w:rsidRPr="00AD7753" w:rsidRDefault="0013442B" w:rsidP="00AD7753">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C55F" w14:textId="67D5BB31" w:rsidR="00E87E7B" w:rsidRPr="008A64D6" w:rsidRDefault="00A9295B" w:rsidP="00C75FB7">
    <w:pPr>
      <w:pStyle w:val="Nagwek"/>
      <w:jc w:val="center"/>
    </w:pPr>
    <w:r>
      <w:rPr>
        <w:noProof/>
      </w:rPr>
      <w:drawing>
        <wp:inline distT="0" distB="0" distL="0" distR="0" wp14:anchorId="710D21A5" wp14:editId="7A27402F">
          <wp:extent cx="5327002" cy="421420"/>
          <wp:effectExtent l="0" t="0" r="0" b="0"/>
          <wp:docPr id="2"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stawienie logotypów zawierające od lewej: znak Funduszy Europejskich z podpisem Fundusze Europejskie dla Małopolski, flaga Rzeczypospolitej Polskiej, flaga Unii Europejskiej z podpisem dofinansowane przez Unię Europejską oraz logotyp Województwa Mał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4266" cy="4291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572"/>
        </w:tabs>
        <w:ind w:left="-572" w:hanging="432"/>
      </w:pPr>
    </w:lvl>
    <w:lvl w:ilvl="1">
      <w:start w:val="1"/>
      <w:numFmt w:val="none"/>
      <w:pStyle w:val="Nagwek2"/>
      <w:suff w:val="nothing"/>
      <w:lvlText w:val=""/>
      <w:lvlJc w:val="left"/>
      <w:pPr>
        <w:tabs>
          <w:tab w:val="num" w:pos="-428"/>
        </w:tabs>
        <w:ind w:left="-428" w:hanging="576"/>
      </w:pPr>
    </w:lvl>
    <w:lvl w:ilvl="2">
      <w:start w:val="1"/>
      <w:numFmt w:val="none"/>
      <w:pStyle w:val="Nagwek3"/>
      <w:suff w:val="nothing"/>
      <w:lvlText w:val=""/>
      <w:lvlJc w:val="left"/>
      <w:pPr>
        <w:tabs>
          <w:tab w:val="num" w:pos="-284"/>
        </w:tabs>
        <w:ind w:left="-284" w:hanging="720"/>
      </w:pPr>
    </w:lvl>
    <w:lvl w:ilvl="3">
      <w:start w:val="1"/>
      <w:numFmt w:val="none"/>
      <w:pStyle w:val="Nagwek4"/>
      <w:suff w:val="nothing"/>
      <w:lvlText w:val=""/>
      <w:lvlJc w:val="left"/>
      <w:pPr>
        <w:tabs>
          <w:tab w:val="num" w:pos="-140"/>
        </w:tabs>
        <w:ind w:left="-140" w:hanging="864"/>
      </w:pPr>
    </w:lvl>
    <w:lvl w:ilvl="4">
      <w:start w:val="1"/>
      <w:numFmt w:val="none"/>
      <w:pStyle w:val="Nagwek5"/>
      <w:suff w:val="nothing"/>
      <w:lvlText w:val=""/>
      <w:lvlJc w:val="left"/>
      <w:pPr>
        <w:tabs>
          <w:tab w:val="num" w:pos="4"/>
        </w:tabs>
        <w:ind w:left="4" w:hanging="1008"/>
      </w:pPr>
    </w:lvl>
    <w:lvl w:ilvl="5">
      <w:start w:val="1"/>
      <w:numFmt w:val="none"/>
      <w:pStyle w:val="Nagwek6"/>
      <w:suff w:val="nothing"/>
      <w:lvlText w:val=""/>
      <w:lvlJc w:val="left"/>
      <w:pPr>
        <w:tabs>
          <w:tab w:val="num" w:pos="148"/>
        </w:tabs>
        <w:ind w:left="148" w:hanging="1152"/>
      </w:pPr>
    </w:lvl>
    <w:lvl w:ilvl="6">
      <w:start w:val="1"/>
      <w:numFmt w:val="none"/>
      <w:pStyle w:val="Nagwek7"/>
      <w:suff w:val="nothing"/>
      <w:lvlText w:val=""/>
      <w:lvlJc w:val="left"/>
      <w:pPr>
        <w:tabs>
          <w:tab w:val="num" w:pos="292"/>
        </w:tabs>
        <w:ind w:left="292" w:hanging="1296"/>
      </w:pPr>
    </w:lvl>
    <w:lvl w:ilvl="7">
      <w:start w:val="1"/>
      <w:numFmt w:val="none"/>
      <w:pStyle w:val="Nagwek8"/>
      <w:suff w:val="nothing"/>
      <w:lvlText w:val=""/>
      <w:lvlJc w:val="left"/>
      <w:pPr>
        <w:tabs>
          <w:tab w:val="num" w:pos="436"/>
        </w:tabs>
        <w:ind w:left="436" w:hanging="1440"/>
      </w:pPr>
    </w:lvl>
    <w:lvl w:ilvl="8">
      <w:start w:val="1"/>
      <w:numFmt w:val="none"/>
      <w:pStyle w:val="Nagwek9"/>
      <w:suff w:val="nothing"/>
      <w:lvlText w:val=""/>
      <w:lvlJc w:val="left"/>
      <w:pPr>
        <w:tabs>
          <w:tab w:val="num" w:pos="580"/>
        </w:tabs>
        <w:ind w:left="580" w:hanging="1584"/>
      </w:pPr>
    </w:lvl>
  </w:abstractNum>
  <w:abstractNum w:abstractNumId="1" w15:restartNumberingAfterBreak="0">
    <w:nsid w:val="00000002"/>
    <w:multiLevelType w:val="multilevel"/>
    <w:tmpl w:val="00000002"/>
    <w:name w:val="WWNum1"/>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0000003"/>
    <w:multiLevelType w:val="multilevel"/>
    <w:tmpl w:val="00000003"/>
    <w:name w:val="WW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Num3"/>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5"/>
    <w:multiLevelType w:val="multilevel"/>
    <w:tmpl w:val="00000005"/>
    <w:name w:val="WWNum4"/>
    <w:lvl w:ilvl="0">
      <w:start w:val="1"/>
      <w:numFmt w:val="bullet"/>
      <w:lvlText w:val=""/>
      <w:lvlJc w:val="left"/>
      <w:pPr>
        <w:tabs>
          <w:tab w:val="num" w:pos="0"/>
        </w:tabs>
        <w:ind w:left="1494" w:hanging="360"/>
      </w:pPr>
      <w:rPr>
        <w:rFonts w:ascii="Symbol" w:hAnsi="Symbol" w:cs="Symbol"/>
      </w:rPr>
    </w:lvl>
    <w:lvl w:ilvl="1">
      <w:start w:val="1"/>
      <w:numFmt w:val="bullet"/>
      <w:lvlText w:val="o"/>
      <w:lvlJc w:val="left"/>
      <w:pPr>
        <w:tabs>
          <w:tab w:val="num" w:pos="0"/>
        </w:tabs>
        <w:ind w:left="2214" w:hanging="360"/>
      </w:pPr>
      <w:rPr>
        <w:rFonts w:ascii="Courier New" w:hAnsi="Courier New" w:cs="Courier New"/>
      </w:rPr>
    </w:lvl>
    <w:lvl w:ilvl="2">
      <w:start w:val="1"/>
      <w:numFmt w:val="bullet"/>
      <w:lvlText w:val=""/>
      <w:lvlJc w:val="left"/>
      <w:pPr>
        <w:tabs>
          <w:tab w:val="num" w:pos="0"/>
        </w:tabs>
        <w:ind w:left="2934" w:hanging="360"/>
      </w:pPr>
      <w:rPr>
        <w:rFonts w:ascii="Wingdings" w:hAnsi="Wingdings" w:cs="Wingdings"/>
      </w:rPr>
    </w:lvl>
    <w:lvl w:ilvl="3">
      <w:start w:val="1"/>
      <w:numFmt w:val="bullet"/>
      <w:lvlText w:val=""/>
      <w:lvlJc w:val="left"/>
      <w:pPr>
        <w:tabs>
          <w:tab w:val="num" w:pos="0"/>
        </w:tabs>
        <w:ind w:left="3654" w:hanging="360"/>
      </w:pPr>
      <w:rPr>
        <w:rFonts w:ascii="Symbol" w:hAnsi="Symbol" w:cs="Symbol"/>
      </w:rPr>
    </w:lvl>
    <w:lvl w:ilvl="4">
      <w:start w:val="1"/>
      <w:numFmt w:val="bullet"/>
      <w:lvlText w:val="o"/>
      <w:lvlJc w:val="left"/>
      <w:pPr>
        <w:tabs>
          <w:tab w:val="num" w:pos="0"/>
        </w:tabs>
        <w:ind w:left="4374" w:hanging="360"/>
      </w:pPr>
      <w:rPr>
        <w:rFonts w:ascii="Courier New" w:hAnsi="Courier New" w:cs="Courier New"/>
      </w:rPr>
    </w:lvl>
    <w:lvl w:ilvl="5">
      <w:start w:val="1"/>
      <w:numFmt w:val="bullet"/>
      <w:lvlText w:val=""/>
      <w:lvlJc w:val="left"/>
      <w:pPr>
        <w:tabs>
          <w:tab w:val="num" w:pos="0"/>
        </w:tabs>
        <w:ind w:left="5094" w:hanging="360"/>
      </w:pPr>
      <w:rPr>
        <w:rFonts w:ascii="Wingdings" w:hAnsi="Wingdings" w:cs="Wingdings"/>
      </w:rPr>
    </w:lvl>
    <w:lvl w:ilvl="6">
      <w:start w:val="1"/>
      <w:numFmt w:val="bullet"/>
      <w:lvlText w:val=""/>
      <w:lvlJc w:val="left"/>
      <w:pPr>
        <w:tabs>
          <w:tab w:val="num" w:pos="0"/>
        </w:tabs>
        <w:ind w:left="5814" w:hanging="360"/>
      </w:pPr>
      <w:rPr>
        <w:rFonts w:ascii="Symbol" w:hAnsi="Symbol" w:cs="Symbol"/>
      </w:rPr>
    </w:lvl>
    <w:lvl w:ilvl="7">
      <w:start w:val="1"/>
      <w:numFmt w:val="bullet"/>
      <w:lvlText w:val="o"/>
      <w:lvlJc w:val="left"/>
      <w:pPr>
        <w:tabs>
          <w:tab w:val="num" w:pos="0"/>
        </w:tabs>
        <w:ind w:left="6534" w:hanging="360"/>
      </w:pPr>
      <w:rPr>
        <w:rFonts w:ascii="Courier New" w:hAnsi="Courier New" w:cs="Courier New"/>
      </w:rPr>
    </w:lvl>
    <w:lvl w:ilvl="8">
      <w:start w:val="1"/>
      <w:numFmt w:val="bullet"/>
      <w:lvlText w:val=""/>
      <w:lvlJc w:val="left"/>
      <w:pPr>
        <w:tabs>
          <w:tab w:val="num" w:pos="0"/>
        </w:tabs>
        <w:ind w:left="7254" w:hanging="360"/>
      </w:pPr>
      <w:rPr>
        <w:rFonts w:ascii="Wingdings" w:hAnsi="Wingdings" w:cs="Wingdings"/>
      </w:rPr>
    </w:lvl>
  </w:abstractNum>
  <w:abstractNum w:abstractNumId="5" w15:restartNumberingAfterBreak="0">
    <w:nsid w:val="00000006"/>
    <w:multiLevelType w:val="multilevel"/>
    <w:tmpl w:val="00000006"/>
    <w:name w:val="WW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07"/>
    <w:multiLevelType w:val="multilevel"/>
    <w:tmpl w:val="00000007"/>
    <w:name w:val="WWNum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8"/>
    <w:multiLevelType w:val="multilevel"/>
    <w:tmpl w:val="00000008"/>
    <w:name w:val="WWNum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9"/>
    <w:multiLevelType w:val="multilevel"/>
    <w:tmpl w:val="00000009"/>
    <w:name w:val="WWNum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00000A"/>
    <w:multiLevelType w:val="multilevel"/>
    <w:tmpl w:val="0000000A"/>
    <w:name w:val="WWNum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B"/>
    <w:multiLevelType w:val="multilevel"/>
    <w:tmpl w:val="0000000B"/>
    <w:name w:val="WW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Num11"/>
    <w:lvl w:ilvl="0">
      <w:start w:val="1"/>
      <w:numFmt w:val="lowerLetter"/>
      <w:lvlText w:val="%1)"/>
      <w:lvlJc w:val="left"/>
      <w:pPr>
        <w:tabs>
          <w:tab w:val="num" w:pos="0"/>
        </w:tabs>
        <w:ind w:left="960" w:hanging="60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1D92A96E"/>
    <w:name w:val="WWNum1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E"/>
    <w:multiLevelType w:val="multilevel"/>
    <w:tmpl w:val="0000000E"/>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F"/>
    <w:multiLevelType w:val="multilevel"/>
    <w:tmpl w:val="0000000F"/>
    <w:name w:val="WWNum14"/>
    <w:lvl w:ilvl="0">
      <w:start w:val="7"/>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15" w15:restartNumberingAfterBreak="0">
    <w:nsid w:val="18F777F9"/>
    <w:multiLevelType w:val="hybridMultilevel"/>
    <w:tmpl w:val="623286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347905"/>
    <w:multiLevelType w:val="hybridMultilevel"/>
    <w:tmpl w:val="FCAE3084"/>
    <w:lvl w:ilvl="0" w:tplc="80B4E9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2E11957"/>
    <w:multiLevelType w:val="hybridMultilevel"/>
    <w:tmpl w:val="469642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A91F87"/>
    <w:multiLevelType w:val="hybridMultilevel"/>
    <w:tmpl w:val="66C85BFE"/>
    <w:lvl w:ilvl="0" w:tplc="80B4E9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B32734"/>
    <w:multiLevelType w:val="hybridMultilevel"/>
    <w:tmpl w:val="0A942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C87230"/>
    <w:multiLevelType w:val="hybridMultilevel"/>
    <w:tmpl w:val="9BE08B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D272AE"/>
    <w:multiLevelType w:val="hybridMultilevel"/>
    <w:tmpl w:val="BB9CCCFE"/>
    <w:lvl w:ilvl="0" w:tplc="80B4E9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7EC6F93"/>
    <w:multiLevelType w:val="hybridMultilevel"/>
    <w:tmpl w:val="4D7026E0"/>
    <w:lvl w:ilvl="0" w:tplc="80B4E9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14556F"/>
    <w:multiLevelType w:val="hybridMultilevel"/>
    <w:tmpl w:val="5AF840FA"/>
    <w:lvl w:ilvl="0" w:tplc="94FC25CC">
      <w:start w:val="7"/>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15:restartNumberingAfterBreak="0">
    <w:nsid w:val="4F9844BF"/>
    <w:multiLevelType w:val="hybridMultilevel"/>
    <w:tmpl w:val="4A367ED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516D1719"/>
    <w:multiLevelType w:val="hybridMultilevel"/>
    <w:tmpl w:val="9F782A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035798"/>
    <w:multiLevelType w:val="hybridMultilevel"/>
    <w:tmpl w:val="7E10C2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58768DD"/>
    <w:multiLevelType w:val="hybridMultilevel"/>
    <w:tmpl w:val="7B3AEC0E"/>
    <w:lvl w:ilvl="0" w:tplc="80B4E9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5E62EAD"/>
    <w:multiLevelType w:val="hybridMultilevel"/>
    <w:tmpl w:val="2878E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8B42B91"/>
    <w:multiLevelType w:val="hybridMultilevel"/>
    <w:tmpl w:val="11A672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7702B8"/>
    <w:multiLevelType w:val="hybridMultilevel"/>
    <w:tmpl w:val="415CFA52"/>
    <w:lvl w:ilvl="0" w:tplc="9DE85B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9A7803"/>
    <w:multiLevelType w:val="hybridMultilevel"/>
    <w:tmpl w:val="0E9610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D892CA4"/>
    <w:multiLevelType w:val="hybridMultilevel"/>
    <w:tmpl w:val="910ACA6E"/>
    <w:name w:val="WWNum112"/>
    <w:lvl w:ilvl="0" w:tplc="3904DCDE">
      <w:start w:val="4"/>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A14646"/>
    <w:multiLevelType w:val="hybridMultilevel"/>
    <w:tmpl w:val="EF5E91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31879343">
    <w:abstractNumId w:val="0"/>
  </w:num>
  <w:num w:numId="2" w16cid:durableId="1812595752">
    <w:abstractNumId w:val="1"/>
  </w:num>
  <w:num w:numId="3" w16cid:durableId="513230043">
    <w:abstractNumId w:val="2"/>
  </w:num>
  <w:num w:numId="4" w16cid:durableId="905384327">
    <w:abstractNumId w:val="3"/>
  </w:num>
  <w:num w:numId="5" w16cid:durableId="443352243">
    <w:abstractNumId w:val="4"/>
  </w:num>
  <w:num w:numId="6" w16cid:durableId="2102871956">
    <w:abstractNumId w:val="5"/>
  </w:num>
  <w:num w:numId="7" w16cid:durableId="998849954">
    <w:abstractNumId w:val="6"/>
  </w:num>
  <w:num w:numId="8" w16cid:durableId="968822960">
    <w:abstractNumId w:val="7"/>
  </w:num>
  <w:num w:numId="9" w16cid:durableId="1406762300">
    <w:abstractNumId w:val="8"/>
  </w:num>
  <w:num w:numId="10" w16cid:durableId="1067146546">
    <w:abstractNumId w:val="9"/>
  </w:num>
  <w:num w:numId="11" w16cid:durableId="607082300">
    <w:abstractNumId w:val="10"/>
  </w:num>
  <w:num w:numId="12" w16cid:durableId="1879664869">
    <w:abstractNumId w:val="11"/>
  </w:num>
  <w:num w:numId="13" w16cid:durableId="1530794433">
    <w:abstractNumId w:val="12"/>
  </w:num>
  <w:num w:numId="14" w16cid:durableId="1012103959">
    <w:abstractNumId w:val="13"/>
  </w:num>
  <w:num w:numId="15" w16cid:durableId="1910531104">
    <w:abstractNumId w:val="14"/>
  </w:num>
  <w:num w:numId="16" w16cid:durableId="1639606174">
    <w:abstractNumId w:val="28"/>
  </w:num>
  <w:num w:numId="17" w16cid:durableId="1782260539">
    <w:abstractNumId w:val="31"/>
  </w:num>
  <w:num w:numId="18" w16cid:durableId="1115171001">
    <w:abstractNumId w:val="25"/>
  </w:num>
  <w:num w:numId="19" w16cid:durableId="245648322">
    <w:abstractNumId w:val="33"/>
  </w:num>
  <w:num w:numId="20" w16cid:durableId="577134483">
    <w:abstractNumId w:val="22"/>
  </w:num>
  <w:num w:numId="21" w16cid:durableId="1693795545">
    <w:abstractNumId w:val="16"/>
  </w:num>
  <w:num w:numId="22" w16cid:durableId="45956879">
    <w:abstractNumId w:val="26"/>
  </w:num>
  <w:num w:numId="23" w16cid:durableId="1352610491">
    <w:abstractNumId w:val="27"/>
  </w:num>
  <w:num w:numId="24" w16cid:durableId="1656839715">
    <w:abstractNumId w:val="18"/>
  </w:num>
  <w:num w:numId="25" w16cid:durableId="680203024">
    <w:abstractNumId w:val="21"/>
  </w:num>
  <w:num w:numId="26" w16cid:durableId="1957911032">
    <w:abstractNumId w:val="15"/>
  </w:num>
  <w:num w:numId="27" w16cid:durableId="1167595352">
    <w:abstractNumId w:val="17"/>
  </w:num>
  <w:num w:numId="28" w16cid:durableId="1116564349">
    <w:abstractNumId w:val="23"/>
  </w:num>
  <w:num w:numId="29" w16cid:durableId="1732731866">
    <w:abstractNumId w:val="20"/>
  </w:num>
  <w:num w:numId="30" w16cid:durableId="1597054547">
    <w:abstractNumId w:val="29"/>
  </w:num>
  <w:num w:numId="31" w16cid:durableId="84884498">
    <w:abstractNumId w:val="30"/>
  </w:num>
  <w:num w:numId="32" w16cid:durableId="1078090218">
    <w:abstractNumId w:val="19"/>
  </w:num>
  <w:num w:numId="33" w16cid:durableId="597323993">
    <w:abstractNumId w:val="32"/>
  </w:num>
  <w:num w:numId="34" w16cid:durableId="4932277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593"/>
    <w:rsid w:val="000030E1"/>
    <w:rsid w:val="00030FE8"/>
    <w:rsid w:val="00031939"/>
    <w:rsid w:val="00033B31"/>
    <w:rsid w:val="0004371B"/>
    <w:rsid w:val="0005248D"/>
    <w:rsid w:val="00056FA9"/>
    <w:rsid w:val="00061E46"/>
    <w:rsid w:val="0008763D"/>
    <w:rsid w:val="00097771"/>
    <w:rsid w:val="000A2A9F"/>
    <w:rsid w:val="000B032D"/>
    <w:rsid w:val="000B525F"/>
    <w:rsid w:val="000C4FDF"/>
    <w:rsid w:val="000C6AAF"/>
    <w:rsid w:val="000D4A70"/>
    <w:rsid w:val="001074D7"/>
    <w:rsid w:val="0012089C"/>
    <w:rsid w:val="00122A2F"/>
    <w:rsid w:val="00124B4F"/>
    <w:rsid w:val="00127969"/>
    <w:rsid w:val="0013084E"/>
    <w:rsid w:val="0013442B"/>
    <w:rsid w:val="00135AEC"/>
    <w:rsid w:val="001608BC"/>
    <w:rsid w:val="00182B37"/>
    <w:rsid w:val="00192A25"/>
    <w:rsid w:val="001B3B2F"/>
    <w:rsid w:val="001B43FF"/>
    <w:rsid w:val="001D54F1"/>
    <w:rsid w:val="001D5F6E"/>
    <w:rsid w:val="001E414A"/>
    <w:rsid w:val="002029A8"/>
    <w:rsid w:val="00203558"/>
    <w:rsid w:val="00207668"/>
    <w:rsid w:val="002175AC"/>
    <w:rsid w:val="00224498"/>
    <w:rsid w:val="00235FFD"/>
    <w:rsid w:val="0023651F"/>
    <w:rsid w:val="002441A4"/>
    <w:rsid w:val="00250999"/>
    <w:rsid w:val="002562B8"/>
    <w:rsid w:val="00267141"/>
    <w:rsid w:val="0027625F"/>
    <w:rsid w:val="00285022"/>
    <w:rsid w:val="00290705"/>
    <w:rsid w:val="00294503"/>
    <w:rsid w:val="002A260F"/>
    <w:rsid w:val="002A29AC"/>
    <w:rsid w:val="002A5E51"/>
    <w:rsid w:val="002B01A2"/>
    <w:rsid w:val="002B6026"/>
    <w:rsid w:val="002E31BB"/>
    <w:rsid w:val="002F35DF"/>
    <w:rsid w:val="0030411C"/>
    <w:rsid w:val="003050F0"/>
    <w:rsid w:val="003230F5"/>
    <w:rsid w:val="00332EEA"/>
    <w:rsid w:val="0034457B"/>
    <w:rsid w:val="003458A6"/>
    <w:rsid w:val="00347FB7"/>
    <w:rsid w:val="00363279"/>
    <w:rsid w:val="00384EB8"/>
    <w:rsid w:val="00397AA7"/>
    <w:rsid w:val="00397B9A"/>
    <w:rsid w:val="003A12C6"/>
    <w:rsid w:val="003B32BA"/>
    <w:rsid w:val="003C613F"/>
    <w:rsid w:val="003D68E7"/>
    <w:rsid w:val="003D773F"/>
    <w:rsid w:val="003F479A"/>
    <w:rsid w:val="00400702"/>
    <w:rsid w:val="0040327A"/>
    <w:rsid w:val="00405363"/>
    <w:rsid w:val="00425D79"/>
    <w:rsid w:val="00430E1B"/>
    <w:rsid w:val="00442B01"/>
    <w:rsid w:val="00444018"/>
    <w:rsid w:val="00451808"/>
    <w:rsid w:val="00466559"/>
    <w:rsid w:val="00466800"/>
    <w:rsid w:val="00467670"/>
    <w:rsid w:val="0047619A"/>
    <w:rsid w:val="004B0363"/>
    <w:rsid w:val="004B66D0"/>
    <w:rsid w:val="004B66E2"/>
    <w:rsid w:val="004B73E3"/>
    <w:rsid w:val="004C51D5"/>
    <w:rsid w:val="004C7549"/>
    <w:rsid w:val="004D2FB5"/>
    <w:rsid w:val="004D60D5"/>
    <w:rsid w:val="00511464"/>
    <w:rsid w:val="00526906"/>
    <w:rsid w:val="00540FCC"/>
    <w:rsid w:val="0054580D"/>
    <w:rsid w:val="00565BD3"/>
    <w:rsid w:val="00566B6E"/>
    <w:rsid w:val="0057067E"/>
    <w:rsid w:val="00570CAA"/>
    <w:rsid w:val="0058519F"/>
    <w:rsid w:val="005B343C"/>
    <w:rsid w:val="005B3D6F"/>
    <w:rsid w:val="005B5B3A"/>
    <w:rsid w:val="005F46FB"/>
    <w:rsid w:val="00614FC3"/>
    <w:rsid w:val="0061681A"/>
    <w:rsid w:val="00617C68"/>
    <w:rsid w:val="00623679"/>
    <w:rsid w:val="00655732"/>
    <w:rsid w:val="006610C9"/>
    <w:rsid w:val="00694730"/>
    <w:rsid w:val="006A0547"/>
    <w:rsid w:val="006E312A"/>
    <w:rsid w:val="006E6CE9"/>
    <w:rsid w:val="006F1DDC"/>
    <w:rsid w:val="006F2852"/>
    <w:rsid w:val="00700D7B"/>
    <w:rsid w:val="00727FE4"/>
    <w:rsid w:val="00740ED2"/>
    <w:rsid w:val="00753182"/>
    <w:rsid w:val="00753B5E"/>
    <w:rsid w:val="00761B55"/>
    <w:rsid w:val="00766405"/>
    <w:rsid w:val="00767009"/>
    <w:rsid w:val="007768A8"/>
    <w:rsid w:val="007954AD"/>
    <w:rsid w:val="007A1E45"/>
    <w:rsid w:val="007A62D6"/>
    <w:rsid w:val="007C0321"/>
    <w:rsid w:val="007C0A5D"/>
    <w:rsid w:val="007E147C"/>
    <w:rsid w:val="007E6DD0"/>
    <w:rsid w:val="007F2335"/>
    <w:rsid w:val="00804FDA"/>
    <w:rsid w:val="00811ED4"/>
    <w:rsid w:val="00813CF5"/>
    <w:rsid w:val="00816A36"/>
    <w:rsid w:val="008252C4"/>
    <w:rsid w:val="008352F2"/>
    <w:rsid w:val="00840173"/>
    <w:rsid w:val="00843DCB"/>
    <w:rsid w:val="00865774"/>
    <w:rsid w:val="00877264"/>
    <w:rsid w:val="0088627A"/>
    <w:rsid w:val="0089407A"/>
    <w:rsid w:val="008A3CE1"/>
    <w:rsid w:val="008A454A"/>
    <w:rsid w:val="008A64D6"/>
    <w:rsid w:val="008B118B"/>
    <w:rsid w:val="008D2B54"/>
    <w:rsid w:val="008D3459"/>
    <w:rsid w:val="008D66AD"/>
    <w:rsid w:val="008D6F91"/>
    <w:rsid w:val="008E2423"/>
    <w:rsid w:val="009006D7"/>
    <w:rsid w:val="00903F3F"/>
    <w:rsid w:val="00905C81"/>
    <w:rsid w:val="0092011C"/>
    <w:rsid w:val="0093416C"/>
    <w:rsid w:val="00973278"/>
    <w:rsid w:val="00974941"/>
    <w:rsid w:val="00981952"/>
    <w:rsid w:val="00985ED8"/>
    <w:rsid w:val="00990A16"/>
    <w:rsid w:val="00990BA9"/>
    <w:rsid w:val="009A5324"/>
    <w:rsid w:val="009B310F"/>
    <w:rsid w:val="009D5372"/>
    <w:rsid w:val="009E20E7"/>
    <w:rsid w:val="009E7959"/>
    <w:rsid w:val="009F0F49"/>
    <w:rsid w:val="009F1184"/>
    <w:rsid w:val="00A037CD"/>
    <w:rsid w:val="00A0534D"/>
    <w:rsid w:val="00A059ED"/>
    <w:rsid w:val="00A149A7"/>
    <w:rsid w:val="00A26D23"/>
    <w:rsid w:val="00A273F9"/>
    <w:rsid w:val="00A27C33"/>
    <w:rsid w:val="00A3253A"/>
    <w:rsid w:val="00A3449C"/>
    <w:rsid w:val="00A40694"/>
    <w:rsid w:val="00A502DA"/>
    <w:rsid w:val="00A50562"/>
    <w:rsid w:val="00A55A41"/>
    <w:rsid w:val="00A60CFF"/>
    <w:rsid w:val="00A64E8D"/>
    <w:rsid w:val="00A721E2"/>
    <w:rsid w:val="00A72B0B"/>
    <w:rsid w:val="00A73616"/>
    <w:rsid w:val="00A84842"/>
    <w:rsid w:val="00A85652"/>
    <w:rsid w:val="00A9295B"/>
    <w:rsid w:val="00A95FD3"/>
    <w:rsid w:val="00AA6C71"/>
    <w:rsid w:val="00AB6C98"/>
    <w:rsid w:val="00AD7753"/>
    <w:rsid w:val="00AE140F"/>
    <w:rsid w:val="00B07392"/>
    <w:rsid w:val="00B15788"/>
    <w:rsid w:val="00B64E10"/>
    <w:rsid w:val="00B65F03"/>
    <w:rsid w:val="00B7722C"/>
    <w:rsid w:val="00B83248"/>
    <w:rsid w:val="00BA1AE0"/>
    <w:rsid w:val="00BA2CAD"/>
    <w:rsid w:val="00BA59B1"/>
    <w:rsid w:val="00BA629C"/>
    <w:rsid w:val="00BC62EF"/>
    <w:rsid w:val="00BC701F"/>
    <w:rsid w:val="00BC70E2"/>
    <w:rsid w:val="00BF7C3C"/>
    <w:rsid w:val="00C02C33"/>
    <w:rsid w:val="00C05F29"/>
    <w:rsid w:val="00C13109"/>
    <w:rsid w:val="00C1507A"/>
    <w:rsid w:val="00C24A76"/>
    <w:rsid w:val="00C257C3"/>
    <w:rsid w:val="00C30962"/>
    <w:rsid w:val="00C342A6"/>
    <w:rsid w:val="00C46B42"/>
    <w:rsid w:val="00C666A3"/>
    <w:rsid w:val="00C745BA"/>
    <w:rsid w:val="00C75FB7"/>
    <w:rsid w:val="00C82A86"/>
    <w:rsid w:val="00C926A8"/>
    <w:rsid w:val="00C94BBF"/>
    <w:rsid w:val="00C975FE"/>
    <w:rsid w:val="00CA477C"/>
    <w:rsid w:val="00CA61DA"/>
    <w:rsid w:val="00CB1137"/>
    <w:rsid w:val="00CB49E6"/>
    <w:rsid w:val="00CC6593"/>
    <w:rsid w:val="00CD3461"/>
    <w:rsid w:val="00CD4D4C"/>
    <w:rsid w:val="00CE2512"/>
    <w:rsid w:val="00CE3DE6"/>
    <w:rsid w:val="00CE5C13"/>
    <w:rsid w:val="00CF5D37"/>
    <w:rsid w:val="00CF7C61"/>
    <w:rsid w:val="00D24A03"/>
    <w:rsid w:val="00D26276"/>
    <w:rsid w:val="00D45FC5"/>
    <w:rsid w:val="00D4690D"/>
    <w:rsid w:val="00D52E32"/>
    <w:rsid w:val="00D779D5"/>
    <w:rsid w:val="00D8297A"/>
    <w:rsid w:val="00D83D7E"/>
    <w:rsid w:val="00D85B11"/>
    <w:rsid w:val="00D90650"/>
    <w:rsid w:val="00D96470"/>
    <w:rsid w:val="00D96F24"/>
    <w:rsid w:val="00DA5B48"/>
    <w:rsid w:val="00DB55BD"/>
    <w:rsid w:val="00DC5CFC"/>
    <w:rsid w:val="00DC7F11"/>
    <w:rsid w:val="00DE0BF1"/>
    <w:rsid w:val="00E010C9"/>
    <w:rsid w:val="00E01441"/>
    <w:rsid w:val="00E07FA2"/>
    <w:rsid w:val="00E1049C"/>
    <w:rsid w:val="00E13A88"/>
    <w:rsid w:val="00E22B65"/>
    <w:rsid w:val="00E24332"/>
    <w:rsid w:val="00E2474C"/>
    <w:rsid w:val="00E2695F"/>
    <w:rsid w:val="00E3303C"/>
    <w:rsid w:val="00E3710F"/>
    <w:rsid w:val="00E419AA"/>
    <w:rsid w:val="00E51224"/>
    <w:rsid w:val="00E55767"/>
    <w:rsid w:val="00E60C7A"/>
    <w:rsid w:val="00E65551"/>
    <w:rsid w:val="00E75E9E"/>
    <w:rsid w:val="00E87E7B"/>
    <w:rsid w:val="00EA3746"/>
    <w:rsid w:val="00EB7270"/>
    <w:rsid w:val="00EE5427"/>
    <w:rsid w:val="00EF0FFA"/>
    <w:rsid w:val="00EF2C5F"/>
    <w:rsid w:val="00EF6A16"/>
    <w:rsid w:val="00F03950"/>
    <w:rsid w:val="00F07FF1"/>
    <w:rsid w:val="00F13F3F"/>
    <w:rsid w:val="00F16C05"/>
    <w:rsid w:val="00F325B8"/>
    <w:rsid w:val="00F40CB2"/>
    <w:rsid w:val="00F425C9"/>
    <w:rsid w:val="00F46CCF"/>
    <w:rsid w:val="00F47116"/>
    <w:rsid w:val="00F518D8"/>
    <w:rsid w:val="00F969C8"/>
    <w:rsid w:val="00FA3F78"/>
    <w:rsid w:val="00FC3A3B"/>
    <w:rsid w:val="00FC5BF4"/>
    <w:rsid w:val="00FD32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31D918"/>
  <w15:chartTrackingRefBased/>
  <w15:docId w15:val="{05EB49DC-445C-48F7-901E-70062CAC9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13109"/>
    <w:pPr>
      <w:suppressAutoHyphens/>
      <w:spacing w:before="100" w:after="200" w:line="276" w:lineRule="auto"/>
    </w:pPr>
    <w:rPr>
      <w:rFonts w:ascii="Tw Cen MT" w:hAnsi="Tw Cen MT"/>
      <w:color w:val="00000A"/>
      <w:kern w:val="1"/>
      <w:lang w:eastAsia="ar-SA"/>
    </w:rPr>
  </w:style>
  <w:style w:type="paragraph" w:styleId="Nagwek1">
    <w:name w:val="heading 1"/>
    <w:basedOn w:val="Normalny"/>
    <w:next w:val="Tekstpodstawowy"/>
    <w:qFormat/>
    <w:pPr>
      <w:numPr>
        <w:numId w:val="1"/>
      </w:numPr>
      <w:pBdr>
        <w:top w:val="single" w:sz="24" w:space="0" w:color="808080"/>
        <w:left w:val="single" w:sz="24" w:space="0" w:color="808080"/>
        <w:bottom w:val="single" w:sz="24" w:space="0" w:color="808080"/>
        <w:right w:val="single" w:sz="24" w:space="0" w:color="808080"/>
      </w:pBdr>
      <w:shd w:val="clear" w:color="auto" w:fill="4A66AC"/>
      <w:spacing w:after="0"/>
      <w:outlineLvl w:val="0"/>
    </w:pPr>
    <w:rPr>
      <w:caps/>
      <w:color w:val="FFFFFF"/>
      <w:spacing w:val="15"/>
      <w:sz w:val="22"/>
      <w:szCs w:val="22"/>
    </w:rPr>
  </w:style>
  <w:style w:type="paragraph" w:styleId="Nagwek2">
    <w:name w:val="heading 2"/>
    <w:basedOn w:val="Normalny"/>
    <w:next w:val="Tekstpodstawowy"/>
    <w:qFormat/>
    <w:pPr>
      <w:numPr>
        <w:ilvl w:val="1"/>
        <w:numId w:val="1"/>
      </w:numPr>
      <w:pBdr>
        <w:top w:val="single" w:sz="24" w:space="0" w:color="FFFFFF"/>
        <w:left w:val="single" w:sz="24" w:space="0" w:color="FFFFFF"/>
        <w:bottom w:val="single" w:sz="24" w:space="0" w:color="FFFFFF"/>
        <w:right w:val="single" w:sz="24" w:space="0" w:color="FFFFFF"/>
      </w:pBdr>
      <w:shd w:val="clear" w:color="auto" w:fill="D9DFEF"/>
      <w:spacing w:after="0"/>
      <w:outlineLvl w:val="1"/>
    </w:pPr>
    <w:rPr>
      <w:caps/>
      <w:spacing w:val="15"/>
    </w:rPr>
  </w:style>
  <w:style w:type="paragraph" w:styleId="Nagwek3">
    <w:name w:val="heading 3"/>
    <w:basedOn w:val="Normalny"/>
    <w:next w:val="Tekstpodstawowy"/>
    <w:qFormat/>
    <w:pPr>
      <w:numPr>
        <w:ilvl w:val="2"/>
        <w:numId w:val="1"/>
      </w:numPr>
      <w:pBdr>
        <w:top w:val="single" w:sz="6" w:space="2" w:color="808080"/>
      </w:pBdr>
      <w:spacing w:before="300" w:after="0"/>
      <w:outlineLvl w:val="2"/>
    </w:pPr>
    <w:rPr>
      <w:caps/>
      <w:color w:val="243255"/>
      <w:spacing w:val="15"/>
    </w:rPr>
  </w:style>
  <w:style w:type="paragraph" w:styleId="Nagwek4">
    <w:name w:val="heading 4"/>
    <w:basedOn w:val="Normalny"/>
    <w:next w:val="Tekstpodstawowy"/>
    <w:qFormat/>
    <w:pPr>
      <w:numPr>
        <w:ilvl w:val="3"/>
        <w:numId w:val="1"/>
      </w:numPr>
      <w:pBdr>
        <w:top w:val="single" w:sz="8" w:space="2" w:color="808080"/>
      </w:pBdr>
      <w:spacing w:before="200" w:after="0"/>
      <w:outlineLvl w:val="3"/>
    </w:pPr>
    <w:rPr>
      <w:caps/>
      <w:color w:val="374C80"/>
      <w:spacing w:val="10"/>
    </w:rPr>
  </w:style>
  <w:style w:type="paragraph" w:styleId="Nagwek5">
    <w:name w:val="heading 5"/>
    <w:basedOn w:val="Normalny"/>
    <w:next w:val="Tekstpodstawowy"/>
    <w:qFormat/>
    <w:pPr>
      <w:numPr>
        <w:ilvl w:val="4"/>
        <w:numId w:val="1"/>
      </w:numPr>
      <w:pBdr>
        <w:bottom w:val="single" w:sz="6" w:space="1" w:color="808080"/>
      </w:pBdr>
      <w:spacing w:before="200" w:after="0"/>
      <w:outlineLvl w:val="4"/>
    </w:pPr>
    <w:rPr>
      <w:caps/>
      <w:color w:val="374C80"/>
      <w:spacing w:val="10"/>
    </w:rPr>
  </w:style>
  <w:style w:type="paragraph" w:styleId="Nagwek6">
    <w:name w:val="heading 6"/>
    <w:basedOn w:val="Normalny"/>
    <w:next w:val="Tekstpodstawowy"/>
    <w:qFormat/>
    <w:pPr>
      <w:numPr>
        <w:ilvl w:val="5"/>
        <w:numId w:val="1"/>
      </w:numPr>
      <w:pBdr>
        <w:bottom w:val="single" w:sz="8" w:space="1" w:color="808080"/>
      </w:pBdr>
      <w:spacing w:before="200" w:after="0"/>
      <w:outlineLvl w:val="5"/>
    </w:pPr>
    <w:rPr>
      <w:caps/>
      <w:color w:val="374C80"/>
      <w:spacing w:val="10"/>
    </w:rPr>
  </w:style>
  <w:style w:type="paragraph" w:styleId="Nagwek7">
    <w:name w:val="heading 7"/>
    <w:basedOn w:val="Normalny"/>
    <w:next w:val="Tekstpodstawowy"/>
    <w:qFormat/>
    <w:pPr>
      <w:numPr>
        <w:ilvl w:val="6"/>
        <w:numId w:val="1"/>
      </w:numPr>
      <w:spacing w:before="200" w:after="0"/>
      <w:outlineLvl w:val="6"/>
    </w:pPr>
    <w:rPr>
      <w:caps/>
      <w:color w:val="374C80"/>
      <w:spacing w:val="10"/>
    </w:rPr>
  </w:style>
  <w:style w:type="paragraph" w:styleId="Nagwek8">
    <w:name w:val="heading 8"/>
    <w:basedOn w:val="Normalny"/>
    <w:next w:val="Tekstpodstawowy"/>
    <w:qFormat/>
    <w:pPr>
      <w:numPr>
        <w:ilvl w:val="7"/>
        <w:numId w:val="1"/>
      </w:numPr>
      <w:spacing w:before="200" w:after="0"/>
      <w:outlineLvl w:val="7"/>
    </w:pPr>
    <w:rPr>
      <w:caps/>
      <w:spacing w:val="10"/>
      <w:sz w:val="18"/>
      <w:szCs w:val="18"/>
    </w:rPr>
  </w:style>
  <w:style w:type="paragraph" w:styleId="Nagwek9">
    <w:name w:val="heading 9"/>
    <w:basedOn w:val="Normalny"/>
    <w:next w:val="Tekstpodstawowy"/>
    <w:qFormat/>
    <w:pPr>
      <w:numPr>
        <w:ilvl w:val="8"/>
        <w:numId w:val="1"/>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1Znak">
    <w:name w:val="Nagłówek 1 Znak"/>
    <w:rPr>
      <w:caps/>
      <w:color w:val="FFFFFF"/>
      <w:spacing w:val="15"/>
      <w:sz w:val="22"/>
      <w:szCs w:val="22"/>
    </w:rPr>
  </w:style>
  <w:style w:type="character" w:customStyle="1" w:styleId="Nagwek2Znak">
    <w:name w:val="Nagłówek 2 Znak"/>
    <w:rPr>
      <w:caps/>
      <w:spacing w:val="15"/>
    </w:rPr>
  </w:style>
  <w:style w:type="character" w:customStyle="1" w:styleId="Nagwek3Znak">
    <w:name w:val="Nagłówek 3 Znak"/>
    <w:rPr>
      <w:caps/>
      <w:color w:val="243255"/>
      <w:spacing w:val="15"/>
    </w:rPr>
  </w:style>
  <w:style w:type="character" w:customStyle="1" w:styleId="Nagwek4Znak">
    <w:name w:val="Nagłówek 4 Znak"/>
    <w:rPr>
      <w:caps/>
      <w:color w:val="374C80"/>
      <w:spacing w:val="10"/>
    </w:rPr>
  </w:style>
  <w:style w:type="character" w:customStyle="1" w:styleId="Nagwek5Znak">
    <w:name w:val="Nagłówek 5 Znak"/>
    <w:rPr>
      <w:caps/>
      <w:color w:val="374C80"/>
      <w:spacing w:val="10"/>
    </w:rPr>
  </w:style>
  <w:style w:type="character" w:customStyle="1" w:styleId="Nagwek6Znak">
    <w:name w:val="Nagłówek 6 Znak"/>
    <w:rPr>
      <w:caps/>
      <w:color w:val="374C80"/>
      <w:spacing w:val="10"/>
    </w:rPr>
  </w:style>
  <w:style w:type="character" w:customStyle="1" w:styleId="Nagwek7Znak">
    <w:name w:val="Nagłówek 7 Znak"/>
    <w:rPr>
      <w:caps/>
      <w:color w:val="374C80"/>
      <w:spacing w:val="10"/>
    </w:rPr>
  </w:style>
  <w:style w:type="character" w:customStyle="1" w:styleId="Nagwek8Znak">
    <w:name w:val="Nagłówek 8 Znak"/>
    <w:rPr>
      <w:caps/>
      <w:spacing w:val="10"/>
      <w:sz w:val="18"/>
      <w:szCs w:val="18"/>
    </w:rPr>
  </w:style>
  <w:style w:type="character" w:customStyle="1" w:styleId="Nagwek9Znak">
    <w:name w:val="Nagłówek 9 Znak"/>
    <w:rPr>
      <w:i/>
      <w:iCs/>
      <w:caps/>
      <w:spacing w:val="10"/>
      <w:sz w:val="18"/>
      <w:szCs w:val="18"/>
    </w:rPr>
  </w:style>
  <w:style w:type="character" w:customStyle="1" w:styleId="TytuZnak">
    <w:name w:val="Tytuł Znak"/>
    <w:rPr>
      <w:rFonts w:ascii="Tw Cen MT" w:hAnsi="Tw Cen MT"/>
      <w:caps/>
      <w:color w:val="4A66AC"/>
      <w:spacing w:val="10"/>
      <w:sz w:val="52"/>
      <w:szCs w:val="52"/>
    </w:rPr>
  </w:style>
  <w:style w:type="character" w:customStyle="1" w:styleId="PodtytuZnak">
    <w:name w:val="Podtytuł Znak"/>
    <w:rPr>
      <w:caps/>
      <w:color w:val="595959"/>
      <w:spacing w:val="10"/>
      <w:sz w:val="21"/>
      <w:szCs w:val="21"/>
    </w:rPr>
  </w:style>
  <w:style w:type="character" w:styleId="Pogrubienie">
    <w:name w:val="Strong"/>
    <w:qFormat/>
    <w:rPr>
      <w:b/>
      <w:bCs/>
    </w:rPr>
  </w:style>
  <w:style w:type="character" w:styleId="Uwydatnienie">
    <w:name w:val="Emphasis"/>
    <w:qFormat/>
    <w:rPr>
      <w:i/>
      <w:iCs/>
      <w:caps/>
      <w:color w:val="243255"/>
      <w:spacing w:val="5"/>
    </w:rPr>
  </w:style>
  <w:style w:type="character" w:customStyle="1" w:styleId="CytatZnak">
    <w:name w:val="Cytat Znak"/>
    <w:rPr>
      <w:i/>
      <w:iCs/>
      <w:sz w:val="24"/>
      <w:szCs w:val="24"/>
    </w:rPr>
  </w:style>
  <w:style w:type="character" w:customStyle="1" w:styleId="CytatintensywnyZnak">
    <w:name w:val="Cytat intensywny Znak"/>
    <w:rPr>
      <w:color w:val="4A66AC"/>
      <w:sz w:val="24"/>
      <w:szCs w:val="24"/>
    </w:rPr>
  </w:style>
  <w:style w:type="character" w:customStyle="1" w:styleId="Wyrnieniedelikatne1">
    <w:name w:val="Wyróżnienie delikatne1"/>
    <w:rPr>
      <w:i/>
      <w:iCs/>
      <w:color w:val="243255"/>
    </w:rPr>
  </w:style>
  <w:style w:type="character" w:customStyle="1" w:styleId="Wyrnienieintensywne1">
    <w:name w:val="Wyróżnienie intensywne1"/>
    <w:rPr>
      <w:b/>
      <w:bCs/>
      <w:caps/>
      <w:color w:val="243255"/>
      <w:spacing w:val="10"/>
    </w:rPr>
  </w:style>
  <w:style w:type="character" w:customStyle="1" w:styleId="Odwoaniedelikatne1">
    <w:name w:val="Odwołanie delikatne1"/>
    <w:rPr>
      <w:b/>
      <w:bCs/>
      <w:color w:val="4A66AC"/>
    </w:rPr>
  </w:style>
  <w:style w:type="character" w:customStyle="1" w:styleId="Odwoanieintensywne1">
    <w:name w:val="Odwołanie intensywne1"/>
    <w:rPr>
      <w:b/>
      <w:bCs/>
      <w:i/>
      <w:iCs/>
      <w:caps/>
      <w:color w:val="4A66AC"/>
    </w:rPr>
  </w:style>
  <w:style w:type="character" w:customStyle="1" w:styleId="Tytuksiki1">
    <w:name w:val="Tytuł książki1"/>
    <w:rPr>
      <w:b/>
      <w:bCs/>
      <w:i/>
      <w:iCs/>
      <w:spacing w:val="0"/>
    </w:rPr>
  </w:style>
  <w:style w:type="character" w:customStyle="1" w:styleId="NagwekZnak">
    <w:name w:val="Nagłówek Znak"/>
    <w:basedOn w:val="Domylnaczcionkaakapitu1"/>
  </w:style>
  <w:style w:type="character" w:customStyle="1" w:styleId="StopkaZnak">
    <w:name w:val="Stopka Znak"/>
    <w:basedOn w:val="Domylnaczcionkaakapitu1"/>
  </w:style>
  <w:style w:type="character" w:styleId="Hipercze">
    <w:name w:val="Hyperlink"/>
    <w:rPr>
      <w:color w:val="9454C3"/>
      <w:u w:val="single"/>
    </w:rPr>
  </w:style>
  <w:style w:type="character" w:customStyle="1" w:styleId="TekstdymkaZnak">
    <w:name w:val="Tekst dymka Znak"/>
    <w:rPr>
      <w:rFonts w:ascii="Segoe UI" w:hAnsi="Segoe UI" w:cs="Segoe UI"/>
      <w:sz w:val="18"/>
      <w:szCs w:val="18"/>
    </w:rPr>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ListLabel1">
    <w:name w:val="ListLabel 1"/>
    <w:rPr>
      <w:rFonts w:cs="Courier New"/>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cs="Courier New"/>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cs="Courier New"/>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cs="Courier New"/>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rFonts w:cs="Courier New"/>
    </w:rPr>
  </w:style>
  <w:style w:type="character" w:customStyle="1" w:styleId="ListLabel30">
    <w:name w:val="ListLabel 30"/>
    <w:rPr>
      <w:rFonts w:cs="Courier New"/>
    </w:rPr>
  </w:style>
  <w:style w:type="character" w:customStyle="1" w:styleId="ListLabel31">
    <w:name w:val="ListLabel 31"/>
    <w:rPr>
      <w:rFonts w:cs="Courier New"/>
    </w:rPr>
  </w:style>
  <w:style w:type="character" w:customStyle="1" w:styleId="ListLabel32">
    <w:name w:val="ListLabel 32"/>
    <w:rPr>
      <w:rFonts w:cs="Courier New"/>
    </w:rPr>
  </w:style>
  <w:style w:type="character" w:customStyle="1" w:styleId="ListLabel33">
    <w:name w:val="ListLabel 33"/>
    <w:rPr>
      <w:rFonts w:cs="Courier New"/>
    </w:rPr>
  </w:style>
  <w:style w:type="character" w:customStyle="1" w:styleId="ListLabel34">
    <w:name w:val="ListLabel 34"/>
    <w:rPr>
      <w:rFonts w:cs="Courier New"/>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cs="Courier New"/>
    </w:rPr>
  </w:style>
  <w:style w:type="character" w:customStyle="1" w:styleId="ListLabel38">
    <w:name w:val="ListLabel 38"/>
    <w:rPr>
      <w:rFonts w:cs="Courier New"/>
    </w:rPr>
  </w:style>
  <w:style w:type="character" w:customStyle="1" w:styleId="ListLabel39">
    <w:name w:val="ListLabel 39"/>
    <w:rPr>
      <w:rFonts w:cs="Courier New"/>
    </w:rPr>
  </w:style>
  <w:style w:type="character" w:customStyle="1" w:styleId="ListLabel40">
    <w:name w:val="ListLabel 40"/>
    <w:rPr>
      <w:rFonts w:cs="Courier New"/>
    </w:rPr>
  </w:style>
  <w:style w:type="character" w:customStyle="1" w:styleId="ListLabel41">
    <w:name w:val="ListLabel 41"/>
    <w:rPr>
      <w:rFonts w:cs="Courier New"/>
    </w:rPr>
  </w:style>
  <w:style w:type="character" w:customStyle="1" w:styleId="ListLabel42">
    <w:name w:val="ListLabel 42"/>
    <w:rPr>
      <w:rFonts w:cs="Courier New"/>
    </w:rPr>
  </w:style>
  <w:style w:type="character" w:customStyle="1" w:styleId="ListLabel43">
    <w:name w:val="ListLabel 43"/>
    <w:rPr>
      <w:rFonts w:cs="Courier New"/>
    </w:rPr>
  </w:style>
  <w:style w:type="character" w:customStyle="1" w:styleId="ListLabel44">
    <w:name w:val="ListLabel 44"/>
    <w:rPr>
      <w:rFonts w:cs="Courier New"/>
    </w:rPr>
  </w:style>
  <w:style w:type="character" w:customStyle="1" w:styleId="ListLabel45">
    <w:name w:val="ListLabel 45"/>
    <w:rPr>
      <w:rFonts w:cs="Courier New"/>
    </w:rPr>
  </w:style>
  <w:style w:type="character" w:customStyle="1" w:styleId="ListLabel46">
    <w:name w:val="ListLabel 46"/>
    <w:rPr>
      <w:rFonts w:cs="Courier New"/>
    </w:rPr>
  </w:style>
  <w:style w:type="character" w:customStyle="1" w:styleId="ListLabel47">
    <w:name w:val="ListLabel 47"/>
    <w:rPr>
      <w:rFonts w:cs="Courier New"/>
    </w:rPr>
  </w:style>
  <w:style w:type="character" w:customStyle="1" w:styleId="ListLabel48">
    <w:name w:val="ListLabel 48"/>
    <w:rPr>
      <w:rFonts w:cs="Courier New"/>
    </w:rPr>
  </w:style>
  <w:style w:type="character" w:customStyle="1" w:styleId="ListLabel49">
    <w:name w:val="ListLabel 49"/>
    <w:rPr>
      <w:rFonts w:cs="Courier New"/>
    </w:rPr>
  </w:style>
  <w:style w:type="character" w:customStyle="1" w:styleId="ListLabel50">
    <w:name w:val="ListLabel 50"/>
    <w:rPr>
      <w:rFonts w:cs="Courier New"/>
    </w:rPr>
  </w:style>
  <w:style w:type="character" w:customStyle="1" w:styleId="ListLabel51">
    <w:name w:val="ListLabel 51"/>
    <w:rPr>
      <w:rFonts w:cs="Courier New"/>
    </w:rPr>
  </w:style>
  <w:style w:type="character" w:customStyle="1" w:styleId="ListLabel52">
    <w:name w:val="ListLabel 52"/>
    <w:rPr>
      <w:rFonts w:cs="Courier New"/>
    </w:rPr>
  </w:style>
  <w:style w:type="character" w:customStyle="1" w:styleId="ListLabel53">
    <w:name w:val="ListLabel 53"/>
    <w:rPr>
      <w:rFonts w:cs="Courier New"/>
    </w:rPr>
  </w:style>
  <w:style w:type="character" w:customStyle="1" w:styleId="ListLabel54">
    <w:name w:val="ListLabel 54"/>
    <w:rPr>
      <w:rFonts w:cs="Courier New"/>
    </w:rPr>
  </w:style>
  <w:style w:type="character" w:customStyle="1" w:styleId="ListLabel55">
    <w:name w:val="ListLabel 55"/>
    <w:rPr>
      <w:rFonts w:cs="Courier New"/>
    </w:rPr>
  </w:style>
  <w:style w:type="character" w:customStyle="1" w:styleId="ListLabel56">
    <w:name w:val="ListLabel 56"/>
    <w:rPr>
      <w:rFonts w:cs="Courier New"/>
    </w:rPr>
  </w:style>
  <w:style w:type="character" w:customStyle="1" w:styleId="ListLabel57">
    <w:name w:val="ListLabel 57"/>
    <w:rPr>
      <w:rFonts w:cs="Courier New"/>
    </w:rPr>
  </w:style>
  <w:style w:type="character" w:customStyle="1" w:styleId="ListLabel58">
    <w:name w:val="ListLabel 58"/>
    <w:rPr>
      <w:rFonts w:cs="Courier New"/>
    </w:rPr>
  </w:style>
  <w:style w:type="character" w:customStyle="1" w:styleId="ListLabel59">
    <w:name w:val="ListLabel 59"/>
    <w:rPr>
      <w:rFonts w:cs="Courier New"/>
    </w:rPr>
  </w:style>
  <w:style w:type="character" w:customStyle="1" w:styleId="ListLabel60">
    <w:name w:val="ListLabel 60"/>
    <w:rPr>
      <w:rFonts w:cs="Courier New"/>
    </w:rPr>
  </w:style>
  <w:style w:type="character" w:customStyle="1" w:styleId="ListLabel61">
    <w:name w:val="ListLabel 61"/>
    <w:rPr>
      <w:rFonts w:cs="Courier New"/>
    </w:rPr>
  </w:style>
  <w:style w:type="character" w:customStyle="1" w:styleId="ListLabel62">
    <w:name w:val="ListLabel 62"/>
    <w:rPr>
      <w:rFonts w:cs="Courier New"/>
    </w:rPr>
  </w:style>
  <w:style w:type="character" w:customStyle="1" w:styleId="ListLabel63">
    <w:name w:val="ListLabel 63"/>
    <w:rPr>
      <w:rFonts w:cs="Courier New"/>
    </w:rPr>
  </w:style>
  <w:style w:type="character" w:customStyle="1" w:styleId="ListLabel64">
    <w:name w:val="ListLabel 64"/>
    <w:rPr>
      <w:rFonts w:cs="Courier New"/>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Courier New"/>
    </w:rPr>
  </w:style>
  <w:style w:type="character" w:customStyle="1" w:styleId="ListLabel74">
    <w:name w:val="ListLabel 74"/>
    <w:rPr>
      <w:rFonts w:cs="Courier New"/>
    </w:rPr>
  </w:style>
  <w:style w:type="character" w:customStyle="1" w:styleId="ListLabel75">
    <w:name w:val="ListLabel 75"/>
    <w:rPr>
      <w:rFonts w:cs="Courier New"/>
    </w:rPr>
  </w:style>
  <w:style w:type="character" w:customStyle="1" w:styleId="ListLabel76">
    <w:name w:val="ListLabel 76"/>
    <w:rPr>
      <w:rFonts w:cs="Courier New"/>
    </w:rPr>
  </w:style>
  <w:style w:type="character" w:customStyle="1" w:styleId="ListLabel77">
    <w:name w:val="ListLabel 77"/>
    <w:rPr>
      <w:rFonts w:cs="Courier New"/>
    </w:rPr>
  </w:style>
  <w:style w:type="character" w:customStyle="1" w:styleId="ListLabel78">
    <w:name w:val="ListLabel 78"/>
    <w:rPr>
      <w:rFonts w:cs="Courier New"/>
    </w:rPr>
  </w:style>
  <w:style w:type="character" w:customStyle="1" w:styleId="ListLabel79">
    <w:name w:val="ListLabel 79"/>
    <w:rPr>
      <w:rFonts w:cs="Courier New"/>
    </w:rPr>
  </w:style>
  <w:style w:type="character" w:customStyle="1" w:styleId="ListLabel80">
    <w:name w:val="ListLabel 80"/>
    <w:rPr>
      <w:rFonts w:cs="Courier New"/>
    </w:rPr>
  </w:style>
  <w:style w:type="character" w:customStyle="1" w:styleId="ListLabel81">
    <w:name w:val="ListLabel 81"/>
    <w:rPr>
      <w:rFonts w:cs="Courier New"/>
    </w:rPr>
  </w:style>
  <w:style w:type="character" w:customStyle="1" w:styleId="ListLabel82">
    <w:name w:val="ListLabel 82"/>
    <w:rPr>
      <w:rFonts w:cs="Symbol"/>
    </w:rPr>
  </w:style>
  <w:style w:type="character" w:customStyle="1" w:styleId="ListLabel83">
    <w:name w:val="ListLabel 83"/>
    <w:rPr>
      <w:rFonts w:cs="Courier New"/>
    </w:rPr>
  </w:style>
  <w:style w:type="character" w:customStyle="1" w:styleId="ListLabel84">
    <w:name w:val="ListLabel 84"/>
    <w:rPr>
      <w:rFonts w:cs="Wingdings"/>
    </w:rPr>
  </w:style>
  <w:style w:type="character" w:customStyle="1" w:styleId="ListLabel85">
    <w:name w:val="ListLabel 85"/>
    <w:rPr>
      <w:rFonts w:cs="Symbol"/>
    </w:rPr>
  </w:style>
  <w:style w:type="character" w:customStyle="1" w:styleId="ListLabel86">
    <w:name w:val="ListLabel 86"/>
    <w:rPr>
      <w:rFonts w:cs="Courier New"/>
    </w:rPr>
  </w:style>
  <w:style w:type="character" w:customStyle="1" w:styleId="ListLabel87">
    <w:name w:val="ListLabel 87"/>
    <w:rPr>
      <w:rFonts w:cs="Wingdings"/>
    </w:rPr>
  </w:style>
  <w:style w:type="character" w:customStyle="1" w:styleId="ListLabel88">
    <w:name w:val="ListLabel 88"/>
    <w:rPr>
      <w:rFonts w:cs="Symbol"/>
    </w:rPr>
  </w:style>
  <w:style w:type="character" w:customStyle="1" w:styleId="ListLabel89">
    <w:name w:val="ListLabel 89"/>
    <w:rPr>
      <w:rFonts w:cs="Courier New"/>
    </w:rPr>
  </w:style>
  <w:style w:type="character" w:customStyle="1" w:styleId="ListLabel90">
    <w:name w:val="ListLabel 90"/>
    <w:rPr>
      <w:rFonts w:cs="Wingdings"/>
    </w:rPr>
  </w:style>
  <w:style w:type="character" w:customStyle="1" w:styleId="ListLabel91">
    <w:name w:val="ListLabel 91"/>
    <w:rPr>
      <w:rFonts w:cs="Symbol"/>
    </w:rPr>
  </w:style>
  <w:style w:type="character" w:customStyle="1" w:styleId="ListLabel92">
    <w:name w:val="ListLabel 92"/>
    <w:rPr>
      <w:rFonts w:cs="Courier New"/>
    </w:rPr>
  </w:style>
  <w:style w:type="character" w:customStyle="1" w:styleId="ListLabel93">
    <w:name w:val="ListLabel 93"/>
    <w:rPr>
      <w:rFonts w:cs="Wingdings"/>
    </w:rPr>
  </w:style>
  <w:style w:type="character" w:customStyle="1" w:styleId="ListLabel94">
    <w:name w:val="ListLabel 94"/>
    <w:rPr>
      <w:rFonts w:cs="Symbol"/>
    </w:rPr>
  </w:style>
  <w:style w:type="character" w:customStyle="1" w:styleId="ListLabel95">
    <w:name w:val="ListLabel 95"/>
    <w:rPr>
      <w:rFonts w:cs="Courier New"/>
    </w:rPr>
  </w:style>
  <w:style w:type="character" w:customStyle="1" w:styleId="ListLabel96">
    <w:name w:val="ListLabel 96"/>
    <w:rPr>
      <w:rFonts w:cs="Wingdings"/>
    </w:rPr>
  </w:style>
  <w:style w:type="character" w:customStyle="1" w:styleId="ListLabel97">
    <w:name w:val="ListLabel 97"/>
    <w:rPr>
      <w:rFonts w:cs="Symbol"/>
    </w:rPr>
  </w:style>
  <w:style w:type="character" w:customStyle="1" w:styleId="ListLabel98">
    <w:name w:val="ListLabel 98"/>
    <w:rPr>
      <w:rFonts w:cs="Courier New"/>
    </w:rPr>
  </w:style>
  <w:style w:type="character" w:customStyle="1" w:styleId="ListLabel99">
    <w:name w:val="ListLabel 99"/>
    <w:rPr>
      <w:rFonts w:cs="Wingdings"/>
    </w:rPr>
  </w:style>
  <w:style w:type="character" w:customStyle="1" w:styleId="ListLabel100">
    <w:name w:val="ListLabel 100"/>
    <w:rPr>
      <w:rFonts w:cs="Symbol"/>
    </w:rPr>
  </w:style>
  <w:style w:type="character" w:customStyle="1" w:styleId="ListLabel101">
    <w:name w:val="ListLabel 101"/>
    <w:rPr>
      <w:rFonts w:cs="Courier New"/>
    </w:rPr>
  </w:style>
  <w:style w:type="character" w:customStyle="1" w:styleId="ListLabel102">
    <w:name w:val="ListLabel 102"/>
    <w:rPr>
      <w:rFonts w:cs="Wingdings"/>
    </w:rPr>
  </w:style>
  <w:style w:type="character" w:customStyle="1" w:styleId="ListLabel103">
    <w:name w:val="ListLabel 103"/>
    <w:rPr>
      <w:rFonts w:cs="Symbo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Courier New"/>
    </w:rPr>
  </w:style>
  <w:style w:type="character" w:customStyle="1" w:styleId="ListLabel108">
    <w:name w:val="ListLabel 108"/>
    <w:rPr>
      <w:rFonts w:cs="Wingdings"/>
    </w:rPr>
  </w:style>
  <w:style w:type="character" w:customStyle="1" w:styleId="ListLabel109">
    <w:name w:val="ListLabel 109"/>
    <w:rPr>
      <w:rFonts w:cs="Symbol"/>
    </w:rPr>
  </w:style>
  <w:style w:type="character" w:customStyle="1" w:styleId="ListLabel110">
    <w:name w:val="ListLabel 110"/>
    <w:rPr>
      <w:rFonts w:cs="Courier New"/>
    </w:rPr>
  </w:style>
  <w:style w:type="character" w:customStyle="1" w:styleId="ListLabel111">
    <w:name w:val="ListLabel 111"/>
    <w:rPr>
      <w:rFonts w:cs="Wingdings"/>
    </w:rPr>
  </w:style>
  <w:style w:type="character" w:customStyle="1" w:styleId="ListLabel112">
    <w:name w:val="ListLabel 112"/>
    <w:rPr>
      <w:rFonts w:cs="Symbol"/>
    </w:rPr>
  </w:style>
  <w:style w:type="character" w:customStyle="1" w:styleId="ListLabel113">
    <w:name w:val="ListLabel 113"/>
    <w:rPr>
      <w:rFonts w:cs="Courier New"/>
    </w:rPr>
  </w:style>
  <w:style w:type="character" w:customStyle="1" w:styleId="ListLabel114">
    <w:name w:val="ListLabel 114"/>
    <w:rPr>
      <w:rFonts w:cs="Wingdings"/>
    </w:rPr>
  </w:style>
  <w:style w:type="character" w:customStyle="1" w:styleId="ListLabel115">
    <w:name w:val="ListLabel 115"/>
    <w:rPr>
      <w:rFonts w:cs="Symbol"/>
    </w:rPr>
  </w:style>
  <w:style w:type="character" w:customStyle="1" w:styleId="ListLabel116">
    <w:name w:val="ListLabel 116"/>
    <w:rPr>
      <w:rFonts w:cs="Courier New"/>
    </w:rPr>
  </w:style>
  <w:style w:type="character" w:customStyle="1" w:styleId="ListLabel117">
    <w:name w:val="ListLabel 117"/>
    <w:rPr>
      <w:rFonts w:cs="Wingdings"/>
    </w:rPr>
  </w:style>
  <w:style w:type="character" w:customStyle="1" w:styleId="ListLabel118">
    <w:name w:val="ListLabel 118"/>
    <w:rPr>
      <w:rFonts w:cs="Symbol"/>
    </w:rPr>
  </w:style>
  <w:style w:type="character" w:customStyle="1" w:styleId="ListLabel119">
    <w:name w:val="ListLabel 119"/>
    <w:rPr>
      <w:rFonts w:cs="Courier New"/>
    </w:rPr>
  </w:style>
  <w:style w:type="character" w:customStyle="1" w:styleId="ListLabel120">
    <w:name w:val="ListLabel 120"/>
    <w:rPr>
      <w:rFonts w:cs="Wingdings"/>
    </w:rPr>
  </w:style>
  <w:style w:type="character" w:customStyle="1" w:styleId="ListLabel121">
    <w:name w:val="ListLabel 121"/>
    <w:rPr>
      <w:rFonts w:cs="Symbol"/>
    </w:rPr>
  </w:style>
  <w:style w:type="character" w:customStyle="1" w:styleId="ListLabel122">
    <w:name w:val="ListLabel 122"/>
    <w:rPr>
      <w:rFonts w:cs="Courier New"/>
    </w:rPr>
  </w:style>
  <w:style w:type="character" w:customStyle="1" w:styleId="ListLabel123">
    <w:name w:val="ListLabel 123"/>
    <w:rPr>
      <w:rFonts w:cs="Wingdings"/>
    </w:rPr>
  </w:style>
  <w:style w:type="character" w:customStyle="1" w:styleId="ListLabel124">
    <w:name w:val="ListLabel 124"/>
    <w:rPr>
      <w:rFonts w:cs="Symbol"/>
    </w:rPr>
  </w:style>
  <w:style w:type="character" w:customStyle="1" w:styleId="ListLabel125">
    <w:name w:val="ListLabel 125"/>
    <w:rPr>
      <w:rFonts w:cs="Courier New"/>
    </w:rPr>
  </w:style>
  <w:style w:type="character" w:customStyle="1" w:styleId="ListLabel126">
    <w:name w:val="ListLabel 126"/>
    <w:rPr>
      <w:rFonts w:cs="Wingdings"/>
    </w:rPr>
  </w:style>
  <w:style w:type="character" w:customStyle="1" w:styleId="ListLabel127">
    <w:name w:val="ListLabel 127"/>
    <w:rPr>
      <w:rFonts w:cs="Symbol"/>
    </w:rPr>
  </w:style>
  <w:style w:type="character" w:customStyle="1" w:styleId="ListLabel128">
    <w:name w:val="ListLabel 128"/>
    <w:rPr>
      <w:rFonts w:cs="Courier New"/>
    </w:rPr>
  </w:style>
  <w:style w:type="character" w:customStyle="1" w:styleId="ListLabel129">
    <w:name w:val="ListLabel 129"/>
    <w:rPr>
      <w:rFonts w:cs="Wingdings"/>
    </w:rPr>
  </w:style>
  <w:style w:type="character" w:customStyle="1" w:styleId="ListLabel130">
    <w:name w:val="ListLabel 130"/>
    <w:rPr>
      <w:rFonts w:cs="Symbol"/>
    </w:rPr>
  </w:style>
  <w:style w:type="character" w:customStyle="1" w:styleId="ListLabel131">
    <w:name w:val="ListLabel 131"/>
    <w:rPr>
      <w:rFonts w:cs="Courier New"/>
    </w:rPr>
  </w:style>
  <w:style w:type="character" w:customStyle="1" w:styleId="ListLabel132">
    <w:name w:val="ListLabel 132"/>
    <w:rPr>
      <w:rFonts w:cs="Wingdings"/>
    </w:rPr>
  </w:style>
  <w:style w:type="character" w:customStyle="1" w:styleId="ListLabel133">
    <w:name w:val="ListLabel 133"/>
    <w:rPr>
      <w:rFonts w:cs="Symbol"/>
    </w:rPr>
  </w:style>
  <w:style w:type="character" w:customStyle="1" w:styleId="ListLabel134">
    <w:name w:val="ListLabel 134"/>
    <w:rPr>
      <w:rFonts w:cs="Courier New"/>
    </w:rPr>
  </w:style>
  <w:style w:type="character" w:customStyle="1" w:styleId="ListLabel135">
    <w:name w:val="ListLabel 135"/>
    <w:rPr>
      <w:rFonts w:cs="Wingdings"/>
    </w:rPr>
  </w:style>
  <w:style w:type="character" w:customStyle="1" w:styleId="ListLabel136">
    <w:name w:val="ListLabel 136"/>
    <w:rPr>
      <w:rFonts w:cs="Symbol"/>
    </w:rPr>
  </w:style>
  <w:style w:type="character" w:customStyle="1" w:styleId="ListLabel137">
    <w:name w:val="ListLabel 137"/>
    <w:rPr>
      <w:rFonts w:cs="Courier New"/>
    </w:rPr>
  </w:style>
  <w:style w:type="character" w:customStyle="1" w:styleId="ListLabel138">
    <w:name w:val="ListLabel 138"/>
    <w:rPr>
      <w:rFonts w:cs="Wingdings"/>
    </w:rPr>
  </w:style>
  <w:style w:type="character" w:customStyle="1" w:styleId="ListLabel139">
    <w:name w:val="ListLabel 139"/>
    <w:rPr>
      <w:rFonts w:cs="Symbol"/>
    </w:rPr>
  </w:style>
  <w:style w:type="character" w:customStyle="1" w:styleId="ListLabel140">
    <w:name w:val="ListLabel 140"/>
    <w:rPr>
      <w:rFonts w:cs="Courier New"/>
    </w:rPr>
  </w:style>
  <w:style w:type="character" w:customStyle="1" w:styleId="ListLabel141">
    <w:name w:val="ListLabel 141"/>
    <w:rPr>
      <w:rFonts w:cs="Wingdings"/>
    </w:rPr>
  </w:style>
  <w:style w:type="character" w:customStyle="1" w:styleId="ListLabel142">
    <w:name w:val="ListLabel 142"/>
    <w:rPr>
      <w:rFonts w:cs="Symbol"/>
    </w:rPr>
  </w:style>
  <w:style w:type="character" w:customStyle="1" w:styleId="ListLabel143">
    <w:name w:val="ListLabel 143"/>
    <w:rPr>
      <w:rFonts w:cs="Courier New"/>
    </w:rPr>
  </w:style>
  <w:style w:type="character" w:customStyle="1" w:styleId="ListLabel144">
    <w:name w:val="ListLabel 144"/>
    <w:rPr>
      <w:rFonts w:cs="Wingdings"/>
    </w:rPr>
  </w:style>
  <w:style w:type="character" w:customStyle="1" w:styleId="ListLabel145">
    <w:name w:val="ListLabel 145"/>
    <w:rPr>
      <w:rFonts w:cs="Symbol"/>
    </w:rPr>
  </w:style>
  <w:style w:type="character" w:customStyle="1" w:styleId="ListLabel146">
    <w:name w:val="ListLabel 146"/>
    <w:rPr>
      <w:rFonts w:cs="Courier New"/>
    </w:rPr>
  </w:style>
  <w:style w:type="character" w:customStyle="1" w:styleId="ListLabel147">
    <w:name w:val="ListLabel 147"/>
    <w:rPr>
      <w:rFonts w:cs="Wingdings"/>
    </w:rPr>
  </w:style>
  <w:style w:type="character" w:customStyle="1" w:styleId="ListLabel148">
    <w:name w:val="ListLabel 148"/>
    <w:rPr>
      <w:rFonts w:cs="Symbol"/>
    </w:rPr>
  </w:style>
  <w:style w:type="character" w:customStyle="1" w:styleId="ListLabel149">
    <w:name w:val="ListLabel 149"/>
    <w:rPr>
      <w:rFonts w:cs="Courier New"/>
    </w:rPr>
  </w:style>
  <w:style w:type="character" w:customStyle="1" w:styleId="ListLabel150">
    <w:name w:val="ListLabel 150"/>
    <w:rPr>
      <w:rFonts w:cs="Wingdings"/>
    </w:rPr>
  </w:style>
  <w:style w:type="character" w:customStyle="1" w:styleId="ListLabel151">
    <w:name w:val="ListLabel 151"/>
    <w:rPr>
      <w:rFonts w:cs="Symbol"/>
    </w:rPr>
  </w:style>
  <w:style w:type="character" w:customStyle="1" w:styleId="ListLabel152">
    <w:name w:val="ListLabel 152"/>
    <w:rPr>
      <w:rFonts w:cs="Courier New"/>
    </w:rPr>
  </w:style>
  <w:style w:type="character" w:customStyle="1" w:styleId="ListLabel153">
    <w:name w:val="ListLabel 153"/>
    <w:rPr>
      <w:rFonts w:cs="Wingdings"/>
    </w:rPr>
  </w:style>
  <w:style w:type="character" w:customStyle="1" w:styleId="ListLabel154">
    <w:name w:val="ListLabel 154"/>
    <w:rPr>
      <w:rFonts w:cs="Symbol"/>
    </w:rPr>
  </w:style>
  <w:style w:type="character" w:customStyle="1" w:styleId="ListLabel155">
    <w:name w:val="ListLabel 155"/>
    <w:rPr>
      <w:rFonts w:cs="Courier New"/>
    </w:rPr>
  </w:style>
  <w:style w:type="character" w:customStyle="1" w:styleId="ListLabel156">
    <w:name w:val="ListLabel 156"/>
    <w:rPr>
      <w:rFonts w:cs="Wingdings"/>
    </w:rPr>
  </w:style>
  <w:style w:type="character" w:customStyle="1" w:styleId="ListLabel157">
    <w:name w:val="ListLabel 157"/>
    <w:rPr>
      <w:rFonts w:cs="Symbol"/>
    </w:rPr>
  </w:style>
  <w:style w:type="character" w:customStyle="1" w:styleId="ListLabel158">
    <w:name w:val="ListLabel 158"/>
    <w:rPr>
      <w:rFonts w:cs="Courier New"/>
    </w:rPr>
  </w:style>
  <w:style w:type="character" w:customStyle="1" w:styleId="ListLabel159">
    <w:name w:val="ListLabel 159"/>
    <w:rPr>
      <w:rFonts w:cs="Wingdings"/>
    </w:rPr>
  </w:style>
  <w:style w:type="character" w:customStyle="1" w:styleId="ListLabel160">
    <w:name w:val="ListLabel 160"/>
    <w:rPr>
      <w:rFonts w:cs="Symbol"/>
    </w:rPr>
  </w:style>
  <w:style w:type="character" w:customStyle="1" w:styleId="ListLabel161">
    <w:name w:val="ListLabel 161"/>
    <w:rPr>
      <w:rFonts w:cs="Courier New"/>
    </w:rPr>
  </w:style>
  <w:style w:type="character" w:customStyle="1" w:styleId="ListLabel162">
    <w:name w:val="ListLabel 162"/>
    <w:rPr>
      <w:rFonts w:cs="Wingdings"/>
    </w:rPr>
  </w:style>
  <w:style w:type="character" w:customStyle="1" w:styleId="ListLabel163">
    <w:name w:val="ListLabel 163"/>
    <w:rPr>
      <w:rFonts w:cs="Symbol"/>
    </w:rPr>
  </w:style>
  <w:style w:type="character" w:customStyle="1" w:styleId="ListLabel164">
    <w:name w:val="ListLabel 164"/>
    <w:rPr>
      <w:rFonts w:cs="Courier New"/>
    </w:rPr>
  </w:style>
  <w:style w:type="character" w:customStyle="1" w:styleId="ListLabel165">
    <w:name w:val="ListLabel 165"/>
    <w:rPr>
      <w:rFonts w:cs="Wingdings"/>
    </w:rPr>
  </w:style>
  <w:style w:type="character" w:customStyle="1" w:styleId="ListLabel166">
    <w:name w:val="ListLabel 166"/>
    <w:rPr>
      <w:rFonts w:cs="Symbol"/>
    </w:rPr>
  </w:style>
  <w:style w:type="character" w:customStyle="1" w:styleId="ListLabel167">
    <w:name w:val="ListLabel 167"/>
    <w:rPr>
      <w:rFonts w:cs="Courier New"/>
    </w:rPr>
  </w:style>
  <w:style w:type="character" w:customStyle="1" w:styleId="ListLabel168">
    <w:name w:val="ListLabel 168"/>
    <w:rPr>
      <w:rFonts w:cs="Wingdings"/>
    </w:rPr>
  </w:style>
  <w:style w:type="character" w:customStyle="1" w:styleId="ListLabel169">
    <w:name w:val="ListLabel 169"/>
    <w:rPr>
      <w:rFonts w:cs="Symbol"/>
    </w:rPr>
  </w:style>
  <w:style w:type="character" w:customStyle="1" w:styleId="ListLabel170">
    <w:name w:val="ListLabel 170"/>
    <w:rPr>
      <w:rFonts w:cs="Courier New"/>
    </w:rPr>
  </w:style>
  <w:style w:type="character" w:customStyle="1" w:styleId="ListLabel171">
    <w:name w:val="ListLabel 171"/>
    <w:rPr>
      <w:rFonts w:cs="Wingdings"/>
    </w:rPr>
  </w:style>
  <w:style w:type="character" w:customStyle="1" w:styleId="ListLabel172">
    <w:name w:val="ListLabel 172"/>
    <w:rPr>
      <w:rFonts w:cs="Symbol"/>
    </w:rPr>
  </w:style>
  <w:style w:type="character" w:customStyle="1" w:styleId="ListLabel173">
    <w:name w:val="ListLabel 173"/>
    <w:rPr>
      <w:rFonts w:cs="Courier New"/>
    </w:rPr>
  </w:style>
  <w:style w:type="character" w:customStyle="1" w:styleId="ListLabel174">
    <w:name w:val="ListLabel 174"/>
    <w:rPr>
      <w:rFonts w:cs="Wingdings"/>
    </w:rPr>
  </w:style>
  <w:style w:type="character" w:customStyle="1" w:styleId="ListLabel175">
    <w:name w:val="ListLabel 175"/>
    <w:rPr>
      <w:rFonts w:cs="Symbol"/>
    </w:rPr>
  </w:style>
  <w:style w:type="character" w:customStyle="1" w:styleId="ListLabel176">
    <w:name w:val="ListLabel 176"/>
    <w:rPr>
      <w:rFonts w:cs="Courier New"/>
    </w:rPr>
  </w:style>
  <w:style w:type="character" w:customStyle="1" w:styleId="ListLabel177">
    <w:name w:val="ListLabel 177"/>
    <w:rPr>
      <w:rFonts w:cs="Wingdings"/>
    </w:rPr>
  </w:style>
  <w:style w:type="character" w:customStyle="1" w:styleId="ListLabel178">
    <w:name w:val="ListLabel 178"/>
    <w:rPr>
      <w:rFonts w:cs="Symbol"/>
    </w:rPr>
  </w:style>
  <w:style w:type="character" w:customStyle="1" w:styleId="ListLabel179">
    <w:name w:val="ListLabel 179"/>
    <w:rPr>
      <w:rFonts w:cs="Courier New"/>
    </w:rPr>
  </w:style>
  <w:style w:type="character" w:customStyle="1" w:styleId="ListLabel180">
    <w:name w:val="ListLabel 180"/>
    <w:rPr>
      <w:rFonts w:cs="Wingdings"/>
    </w:rPr>
  </w:style>
  <w:style w:type="character" w:customStyle="1" w:styleId="ListLabel181">
    <w:name w:val="ListLabel 181"/>
    <w:rPr>
      <w:rFonts w:cs="Symbol"/>
    </w:rPr>
  </w:style>
  <w:style w:type="character" w:customStyle="1" w:styleId="ListLabel182">
    <w:name w:val="ListLabel 182"/>
    <w:rPr>
      <w:rFonts w:cs="Courier New"/>
    </w:rPr>
  </w:style>
  <w:style w:type="character" w:customStyle="1" w:styleId="ListLabel183">
    <w:name w:val="ListLabel 183"/>
    <w:rPr>
      <w:rFonts w:cs="Wingdings"/>
    </w:rPr>
  </w:style>
  <w:style w:type="character" w:customStyle="1" w:styleId="ListLabel184">
    <w:name w:val="ListLabel 184"/>
    <w:rPr>
      <w:rFonts w:cs="Symbol"/>
    </w:rPr>
  </w:style>
  <w:style w:type="character" w:customStyle="1" w:styleId="ListLabel185">
    <w:name w:val="ListLabel 185"/>
    <w:rPr>
      <w:rFonts w:cs="Courier New"/>
    </w:rPr>
  </w:style>
  <w:style w:type="character" w:customStyle="1" w:styleId="ListLabel186">
    <w:name w:val="ListLabel 186"/>
    <w:rPr>
      <w:rFonts w:cs="Wingdings"/>
    </w:rPr>
  </w:style>
  <w:style w:type="character" w:customStyle="1" w:styleId="ListLabel187">
    <w:name w:val="ListLabel 187"/>
    <w:rPr>
      <w:rFonts w:cs="Symbol"/>
    </w:rPr>
  </w:style>
  <w:style w:type="character" w:customStyle="1" w:styleId="ListLabel188">
    <w:name w:val="ListLabel 188"/>
    <w:rPr>
      <w:rFonts w:cs="Courier New"/>
    </w:rPr>
  </w:style>
  <w:style w:type="character" w:customStyle="1" w:styleId="ListLabel189">
    <w:name w:val="ListLabel 189"/>
    <w:rPr>
      <w:rFonts w:cs="Wingdings"/>
    </w:rPr>
  </w:style>
  <w:style w:type="character" w:customStyle="1" w:styleId="ListLabel190">
    <w:name w:val="ListLabel 190"/>
    <w:rPr>
      <w:rFonts w:cs="Symbol"/>
    </w:rPr>
  </w:style>
  <w:style w:type="character" w:customStyle="1" w:styleId="ListLabel191">
    <w:name w:val="ListLabel 191"/>
    <w:rPr>
      <w:rFonts w:cs="Courier New"/>
    </w:rPr>
  </w:style>
  <w:style w:type="character" w:customStyle="1" w:styleId="ListLabel192">
    <w:name w:val="ListLabel 192"/>
    <w:rPr>
      <w:rFonts w:cs="Wingdings"/>
    </w:rPr>
  </w:style>
  <w:style w:type="character" w:customStyle="1" w:styleId="ListLabel193">
    <w:name w:val="ListLabel 193"/>
    <w:rPr>
      <w:rFonts w:cs="Symbol"/>
    </w:rPr>
  </w:style>
  <w:style w:type="character" w:customStyle="1" w:styleId="ListLabel194">
    <w:name w:val="ListLabel 194"/>
    <w:rPr>
      <w:rFonts w:cs="Courier New"/>
    </w:rPr>
  </w:style>
  <w:style w:type="character" w:customStyle="1" w:styleId="ListLabel195">
    <w:name w:val="ListLabel 195"/>
    <w:rPr>
      <w:rFonts w:cs="Wingdings"/>
    </w:rPr>
  </w:style>
  <w:style w:type="character" w:customStyle="1" w:styleId="ListLabel196">
    <w:name w:val="ListLabel 196"/>
    <w:rPr>
      <w:rFonts w:cs="Symbol"/>
    </w:rPr>
  </w:style>
  <w:style w:type="character" w:customStyle="1" w:styleId="ListLabel197">
    <w:name w:val="ListLabel 197"/>
    <w:rPr>
      <w:rFonts w:cs="Courier New"/>
    </w:rPr>
  </w:style>
  <w:style w:type="character" w:customStyle="1" w:styleId="ListLabel198">
    <w:name w:val="ListLabel 198"/>
    <w:rPr>
      <w:rFonts w:cs="Wingdings"/>
    </w:rPr>
  </w:style>
  <w:style w:type="character" w:customStyle="1" w:styleId="ListLabel199">
    <w:name w:val="ListLabel 199"/>
    <w:rPr>
      <w:rFonts w:cs="Symbol"/>
    </w:rPr>
  </w:style>
  <w:style w:type="character" w:customStyle="1" w:styleId="ListLabel200">
    <w:name w:val="ListLabel 200"/>
    <w:rPr>
      <w:rFonts w:cs="Courier New"/>
    </w:rPr>
  </w:style>
  <w:style w:type="character" w:customStyle="1" w:styleId="ListLabel201">
    <w:name w:val="ListLabel 201"/>
    <w:rPr>
      <w:rFonts w:cs="Wingdings"/>
    </w:rPr>
  </w:style>
  <w:style w:type="character" w:customStyle="1" w:styleId="ListLabel202">
    <w:name w:val="ListLabel 202"/>
    <w:rPr>
      <w:rFonts w:cs="Symbol"/>
    </w:rPr>
  </w:style>
  <w:style w:type="character" w:customStyle="1" w:styleId="ListLabel203">
    <w:name w:val="ListLabel 203"/>
    <w:rPr>
      <w:rFonts w:cs="Courier New"/>
    </w:rPr>
  </w:style>
  <w:style w:type="character" w:customStyle="1" w:styleId="ListLabel204">
    <w:name w:val="ListLabel 204"/>
    <w:rPr>
      <w:rFonts w:cs="Wingdings"/>
    </w:rPr>
  </w:style>
  <w:style w:type="character" w:customStyle="1" w:styleId="ListLabel205">
    <w:name w:val="ListLabel 205"/>
    <w:rPr>
      <w:rFonts w:cs="Symbol"/>
    </w:rPr>
  </w:style>
  <w:style w:type="character" w:customStyle="1" w:styleId="ListLabel206">
    <w:name w:val="ListLabel 206"/>
    <w:rPr>
      <w:rFonts w:cs="Courier New"/>
    </w:rPr>
  </w:style>
  <w:style w:type="character" w:customStyle="1" w:styleId="ListLabel207">
    <w:name w:val="ListLabel 207"/>
    <w:rPr>
      <w:rFonts w:cs="Wingdings"/>
    </w:rPr>
  </w:style>
  <w:style w:type="character" w:customStyle="1" w:styleId="ListLabel208">
    <w:name w:val="ListLabel 208"/>
    <w:rPr>
      <w:rFonts w:cs="Symbol"/>
    </w:rPr>
  </w:style>
  <w:style w:type="character" w:customStyle="1" w:styleId="ListLabel209">
    <w:name w:val="ListLabel 209"/>
    <w:rPr>
      <w:rFonts w:cs="Courier New"/>
    </w:rPr>
  </w:style>
  <w:style w:type="character" w:customStyle="1" w:styleId="ListLabel210">
    <w:name w:val="ListLabel 210"/>
    <w:rPr>
      <w:rFonts w:cs="Wingdings"/>
    </w:rPr>
  </w:style>
  <w:style w:type="character" w:customStyle="1" w:styleId="ListLabel211">
    <w:name w:val="ListLabel 211"/>
    <w:rPr>
      <w:rFonts w:cs="Symbol"/>
    </w:rPr>
  </w:style>
  <w:style w:type="character" w:customStyle="1" w:styleId="ListLabel212">
    <w:name w:val="ListLabel 212"/>
    <w:rPr>
      <w:rFonts w:cs="Courier New"/>
    </w:rPr>
  </w:style>
  <w:style w:type="character" w:customStyle="1" w:styleId="ListLabel213">
    <w:name w:val="ListLabel 213"/>
    <w:rPr>
      <w:rFonts w:cs="Wingdings"/>
    </w:rPr>
  </w:style>
  <w:style w:type="character" w:customStyle="1" w:styleId="ListLabel214">
    <w:name w:val="ListLabel 214"/>
    <w:rPr>
      <w:rFonts w:cs="Symbol"/>
    </w:rPr>
  </w:style>
  <w:style w:type="character" w:customStyle="1" w:styleId="ListLabel215">
    <w:name w:val="ListLabel 215"/>
    <w:rPr>
      <w:rFonts w:cs="Courier New"/>
    </w:rPr>
  </w:style>
  <w:style w:type="character" w:customStyle="1" w:styleId="ListLabel216">
    <w:name w:val="ListLabel 216"/>
    <w:rPr>
      <w:rFonts w:cs="Wingdings"/>
    </w:rPr>
  </w:style>
  <w:style w:type="character" w:customStyle="1" w:styleId="ListLabel217">
    <w:name w:val="ListLabel 217"/>
    <w:rPr>
      <w:rFonts w:cs="Symbol"/>
    </w:rPr>
  </w:style>
  <w:style w:type="character" w:customStyle="1" w:styleId="ListLabel218">
    <w:name w:val="ListLabel 218"/>
    <w:rPr>
      <w:rFonts w:cs="Courier New"/>
    </w:rPr>
  </w:style>
  <w:style w:type="character" w:customStyle="1" w:styleId="ListLabel219">
    <w:name w:val="ListLabel 219"/>
    <w:rPr>
      <w:rFonts w:cs="Wingdings"/>
    </w:rPr>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before="0" w:after="140"/>
    </w:p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Legenda1">
    <w:name w:val="Legenda1"/>
    <w:basedOn w:val="Normalny"/>
    <w:rPr>
      <w:b/>
      <w:bCs/>
      <w:color w:val="374C80"/>
      <w:sz w:val="16"/>
      <w:szCs w:val="16"/>
    </w:rPr>
  </w:style>
  <w:style w:type="paragraph" w:styleId="Tytu">
    <w:name w:val="Title"/>
    <w:basedOn w:val="Normalny"/>
    <w:next w:val="Podtytu"/>
    <w:qFormat/>
    <w:pPr>
      <w:spacing w:before="0" w:after="0"/>
    </w:pPr>
    <w:rPr>
      <w:b/>
      <w:bCs/>
      <w:caps/>
      <w:color w:val="4A66AC"/>
      <w:spacing w:val="10"/>
      <w:sz w:val="52"/>
      <w:szCs w:val="52"/>
    </w:rPr>
  </w:style>
  <w:style w:type="paragraph" w:styleId="Podtytu">
    <w:name w:val="Subtitle"/>
    <w:basedOn w:val="Normalny"/>
    <w:next w:val="Tekstpodstawowy"/>
    <w:qFormat/>
    <w:pPr>
      <w:spacing w:before="0" w:after="500" w:line="100" w:lineRule="atLeast"/>
    </w:pPr>
    <w:rPr>
      <w:i/>
      <w:iCs/>
      <w:caps/>
      <w:color w:val="595959"/>
      <w:spacing w:val="10"/>
      <w:sz w:val="21"/>
      <w:szCs w:val="21"/>
    </w:rPr>
  </w:style>
  <w:style w:type="paragraph" w:customStyle="1" w:styleId="Bezodstpw1">
    <w:name w:val="Bez odstępów1"/>
    <w:pPr>
      <w:suppressAutoHyphens/>
      <w:spacing w:line="100" w:lineRule="atLeast"/>
    </w:pPr>
    <w:rPr>
      <w:rFonts w:ascii="Tw Cen MT" w:hAnsi="Tw Cen MT"/>
      <w:color w:val="00000A"/>
      <w:kern w:val="1"/>
      <w:lang w:eastAsia="ar-SA"/>
    </w:rPr>
  </w:style>
  <w:style w:type="paragraph" w:customStyle="1" w:styleId="Cytat1">
    <w:name w:val="Cytat1"/>
    <w:basedOn w:val="Normalny"/>
    <w:rPr>
      <w:i/>
      <w:iCs/>
      <w:sz w:val="24"/>
      <w:szCs w:val="24"/>
    </w:rPr>
  </w:style>
  <w:style w:type="paragraph" w:customStyle="1" w:styleId="Cytatintensywny1">
    <w:name w:val="Cytat intensywny1"/>
    <w:basedOn w:val="Normalny"/>
    <w:pPr>
      <w:spacing w:before="240" w:after="240" w:line="100" w:lineRule="atLeast"/>
      <w:ind w:left="1080" w:right="1080"/>
      <w:jc w:val="center"/>
    </w:pPr>
    <w:rPr>
      <w:color w:val="4A66AC"/>
      <w:sz w:val="24"/>
      <w:szCs w:val="24"/>
    </w:rPr>
  </w:style>
  <w:style w:type="paragraph" w:styleId="Nagwekspisutreci">
    <w:name w:val="TOC Heading"/>
    <w:basedOn w:val="Nagwek1"/>
    <w:qFormat/>
    <w:pPr>
      <w:numPr>
        <w:numId w:val="0"/>
      </w:numPr>
      <w:suppressLineNumbers/>
    </w:pPr>
    <w:rPr>
      <w:b/>
      <w:bCs/>
      <w:sz w:val="32"/>
      <w:szCs w:val="32"/>
    </w:rPr>
  </w:style>
  <w:style w:type="paragraph" w:styleId="Nagwek">
    <w:name w:val="header"/>
    <w:basedOn w:val="Normalny"/>
    <w:pPr>
      <w:suppressLineNumbers/>
      <w:tabs>
        <w:tab w:val="center" w:pos="4536"/>
        <w:tab w:val="right" w:pos="9072"/>
      </w:tabs>
      <w:spacing w:after="0" w:line="100" w:lineRule="atLeast"/>
    </w:pPr>
  </w:style>
  <w:style w:type="paragraph" w:styleId="Stopka">
    <w:name w:val="footer"/>
    <w:basedOn w:val="Normalny"/>
    <w:pPr>
      <w:suppressLineNumbers/>
      <w:tabs>
        <w:tab w:val="center" w:pos="4536"/>
        <w:tab w:val="right" w:pos="9072"/>
      </w:tabs>
      <w:spacing w:after="0" w:line="100" w:lineRule="atLeast"/>
    </w:pPr>
  </w:style>
  <w:style w:type="paragraph" w:customStyle="1" w:styleId="Akapitzlist1">
    <w:name w:val="Akapit z listą1"/>
    <w:basedOn w:val="Normalny"/>
    <w:pPr>
      <w:ind w:left="720"/>
    </w:pPr>
  </w:style>
  <w:style w:type="paragraph" w:styleId="Spistreci1">
    <w:name w:val="toc 1"/>
    <w:basedOn w:val="Normalny"/>
    <w:pPr>
      <w:tabs>
        <w:tab w:val="right" w:leader="dot" w:pos="9638"/>
      </w:tabs>
      <w:spacing w:after="100"/>
    </w:pPr>
  </w:style>
  <w:style w:type="paragraph" w:styleId="Spistreci2">
    <w:name w:val="toc 2"/>
    <w:basedOn w:val="Normalny"/>
    <w:pPr>
      <w:tabs>
        <w:tab w:val="right" w:leader="dot" w:pos="9355"/>
      </w:tabs>
      <w:spacing w:after="100"/>
      <w:ind w:left="200"/>
    </w:pPr>
  </w:style>
  <w:style w:type="paragraph" w:styleId="Spistreci3">
    <w:name w:val="toc 3"/>
    <w:basedOn w:val="Normalny"/>
    <w:pPr>
      <w:tabs>
        <w:tab w:val="right" w:leader="dot" w:pos="9072"/>
      </w:tabs>
      <w:spacing w:after="100"/>
      <w:ind w:left="400"/>
    </w:pPr>
  </w:style>
  <w:style w:type="paragraph" w:customStyle="1" w:styleId="Tekstdymka1">
    <w:name w:val="Tekst dymka1"/>
    <w:basedOn w:val="Normalny"/>
    <w:pPr>
      <w:spacing w:before="0" w:after="0" w:line="100" w:lineRule="atLeast"/>
    </w:pPr>
    <w:rPr>
      <w:rFonts w:ascii="Segoe UI" w:hAnsi="Segoe UI" w:cs="Segoe UI"/>
      <w:sz w:val="18"/>
      <w:szCs w:val="18"/>
    </w:rPr>
  </w:style>
  <w:style w:type="paragraph" w:customStyle="1" w:styleId="Tekstkomentarza1">
    <w:name w:val="Tekst komentarza1"/>
    <w:basedOn w:val="Normalny"/>
    <w:pPr>
      <w:spacing w:line="100" w:lineRule="atLeast"/>
    </w:pPr>
  </w:style>
  <w:style w:type="paragraph" w:customStyle="1" w:styleId="Tematkomentarza1">
    <w:name w:val="Temat komentarza1"/>
    <w:basedOn w:val="Tekstkomentarza1"/>
    <w:rPr>
      <w:b/>
      <w:bCs/>
    </w:rPr>
  </w:style>
  <w:style w:type="paragraph" w:customStyle="1" w:styleId="Zawartoramki">
    <w:name w:val="Zawartość ramki"/>
    <w:basedOn w:val="Normalny"/>
  </w:style>
  <w:style w:type="paragraph" w:styleId="Tekstdymka">
    <w:name w:val="Balloon Text"/>
    <w:basedOn w:val="Normalny"/>
    <w:semiHidden/>
    <w:rsid w:val="00CC6593"/>
    <w:rPr>
      <w:rFonts w:ascii="Tahoma" w:hAnsi="Tahoma" w:cs="Tahoma"/>
      <w:sz w:val="16"/>
      <w:szCs w:val="16"/>
    </w:rPr>
  </w:style>
  <w:style w:type="character" w:styleId="Odwoaniedokomentarza">
    <w:name w:val="annotation reference"/>
    <w:semiHidden/>
    <w:rsid w:val="00E010C9"/>
    <w:rPr>
      <w:sz w:val="16"/>
      <w:szCs w:val="16"/>
    </w:rPr>
  </w:style>
  <w:style w:type="paragraph" w:styleId="Tekstkomentarza">
    <w:name w:val="annotation text"/>
    <w:basedOn w:val="Normalny"/>
    <w:semiHidden/>
    <w:rsid w:val="00E010C9"/>
  </w:style>
  <w:style w:type="paragraph" w:styleId="Tematkomentarza">
    <w:name w:val="annotation subject"/>
    <w:basedOn w:val="Tekstkomentarza"/>
    <w:next w:val="Tekstkomentarza"/>
    <w:semiHidden/>
    <w:rsid w:val="00E010C9"/>
    <w:rPr>
      <w:b/>
      <w:bCs/>
    </w:rPr>
  </w:style>
  <w:style w:type="paragraph" w:styleId="Tekstprzypisukocowego">
    <w:name w:val="endnote text"/>
    <w:basedOn w:val="Normalny"/>
    <w:link w:val="TekstprzypisukocowegoZnak"/>
    <w:rsid w:val="00753B5E"/>
  </w:style>
  <w:style w:type="character" w:customStyle="1" w:styleId="TekstprzypisukocowegoZnak">
    <w:name w:val="Tekst przypisu końcowego Znak"/>
    <w:link w:val="Tekstprzypisukocowego"/>
    <w:rsid w:val="00753B5E"/>
    <w:rPr>
      <w:rFonts w:ascii="Tw Cen MT" w:hAnsi="Tw Cen MT"/>
      <w:color w:val="00000A"/>
      <w:kern w:val="1"/>
      <w:lang w:eastAsia="ar-SA"/>
    </w:rPr>
  </w:style>
  <w:style w:type="character" w:styleId="Odwoanieprzypisukocowego">
    <w:name w:val="endnote reference"/>
    <w:rsid w:val="00753B5E"/>
    <w:rPr>
      <w:vertAlign w:val="superscript"/>
    </w:rPr>
  </w:style>
  <w:style w:type="paragraph" w:styleId="Akapitzlist">
    <w:name w:val="List Paragraph"/>
    <w:aliases w:val="1.,Numerowanie,Akapit z listą BS,Bullet List Paragraph,L1,2 heading,A_wyliczenie,K-P_odwolanie,maz_wyliczenie,opis dzialania,CW_Lista,Wypunktowanie,normalny tekst,Bullet Number,List Paragraph1,lp1,List Paragraph2,ISCG Numerowanie,lp11,KRS"/>
    <w:basedOn w:val="Normalny"/>
    <w:link w:val="AkapitzlistZnak"/>
    <w:uiPriority w:val="34"/>
    <w:qFormat/>
    <w:rsid w:val="00A037CD"/>
    <w:pPr>
      <w:suppressAutoHyphens w:val="0"/>
      <w:spacing w:before="0" w:after="160" w:line="259" w:lineRule="auto"/>
      <w:ind w:left="720"/>
      <w:contextualSpacing/>
    </w:pPr>
    <w:rPr>
      <w:rFonts w:ascii="Calibri" w:eastAsia="Calibri" w:hAnsi="Calibri"/>
      <w:color w:val="auto"/>
      <w:kern w:val="0"/>
      <w:sz w:val="22"/>
      <w:szCs w:val="22"/>
      <w:lang w:eastAsia="en-US"/>
    </w:rPr>
  </w:style>
  <w:style w:type="character" w:customStyle="1" w:styleId="WW8Num69z0">
    <w:name w:val="WW8Num69z0"/>
    <w:uiPriority w:val="99"/>
    <w:rsid w:val="00267141"/>
    <w:rPr>
      <w:rFonts w:ascii="Symbol" w:hAnsi="Symbol" w:cs="Symbol"/>
      <w:sz w:val="20"/>
      <w:szCs w:val="20"/>
    </w:rPr>
  </w:style>
  <w:style w:type="character" w:customStyle="1" w:styleId="fontstyle01">
    <w:name w:val="fontstyle01"/>
    <w:rsid w:val="00203558"/>
    <w:rPr>
      <w:rFonts w:ascii="ArialMT" w:hAnsi="ArialMT" w:hint="default"/>
      <w:b w:val="0"/>
      <w:bCs w:val="0"/>
      <w:i w:val="0"/>
      <w:iCs w:val="0"/>
      <w:color w:val="000000"/>
      <w:sz w:val="16"/>
      <w:szCs w:val="16"/>
    </w:rPr>
  </w:style>
  <w:style w:type="paragraph" w:styleId="Poprawka">
    <w:name w:val="Revision"/>
    <w:hidden/>
    <w:uiPriority w:val="99"/>
    <w:semiHidden/>
    <w:rsid w:val="00AD7753"/>
    <w:rPr>
      <w:rFonts w:ascii="Tw Cen MT" w:hAnsi="Tw Cen MT"/>
      <w:color w:val="00000A"/>
      <w:kern w:val="1"/>
      <w:lang w:eastAsia="ar-SA"/>
    </w:rPr>
  </w:style>
  <w:style w:type="character" w:customStyle="1" w:styleId="AkapitzlistZnak">
    <w:name w:val="Akapit z listą Znak"/>
    <w:aliases w:val="1. Znak,Numerowanie Znak,Akapit z listą BS Znak,Bullet List Paragraph Znak,L1 Znak,2 heading Znak,A_wyliczenie Znak,K-P_odwolanie Znak,maz_wyliczenie Znak,opis dzialania Znak,CW_Lista Znak,Wypunktowanie Znak,normalny tekst Znak"/>
    <w:link w:val="Akapitzlist"/>
    <w:uiPriority w:val="34"/>
    <w:qFormat/>
    <w:locked/>
    <w:rsid w:val="00DA5B48"/>
    <w:rPr>
      <w:rFonts w:ascii="Calibri" w:eastAsia="Calibri" w:hAnsi="Calibri"/>
      <w:sz w:val="22"/>
      <w:szCs w:val="22"/>
      <w:lang w:eastAsia="en-US"/>
    </w:rPr>
  </w:style>
  <w:style w:type="paragraph" w:customStyle="1" w:styleId="ListParagraph">
    <w:name w:val="List Paragraph"/>
    <w:basedOn w:val="Normalny"/>
    <w:rsid w:val="001074D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1758">
      <w:bodyDiv w:val="1"/>
      <w:marLeft w:val="0"/>
      <w:marRight w:val="0"/>
      <w:marTop w:val="0"/>
      <w:marBottom w:val="0"/>
      <w:divBdr>
        <w:top w:val="none" w:sz="0" w:space="0" w:color="auto"/>
        <w:left w:val="none" w:sz="0" w:space="0" w:color="auto"/>
        <w:bottom w:val="none" w:sz="0" w:space="0" w:color="auto"/>
        <w:right w:val="none" w:sz="0" w:space="0" w:color="auto"/>
      </w:divBdr>
    </w:div>
    <w:div w:id="553389963">
      <w:bodyDiv w:val="1"/>
      <w:marLeft w:val="0"/>
      <w:marRight w:val="0"/>
      <w:marTop w:val="0"/>
      <w:marBottom w:val="0"/>
      <w:divBdr>
        <w:top w:val="none" w:sz="0" w:space="0" w:color="auto"/>
        <w:left w:val="none" w:sz="0" w:space="0" w:color="auto"/>
        <w:bottom w:val="none" w:sz="0" w:space="0" w:color="auto"/>
        <w:right w:val="none" w:sz="0" w:space="0" w:color="auto"/>
      </w:divBdr>
    </w:div>
    <w:div w:id="818377922">
      <w:bodyDiv w:val="1"/>
      <w:marLeft w:val="0"/>
      <w:marRight w:val="0"/>
      <w:marTop w:val="0"/>
      <w:marBottom w:val="0"/>
      <w:divBdr>
        <w:top w:val="none" w:sz="0" w:space="0" w:color="auto"/>
        <w:left w:val="none" w:sz="0" w:space="0" w:color="auto"/>
        <w:bottom w:val="none" w:sz="0" w:space="0" w:color="auto"/>
        <w:right w:val="none" w:sz="0" w:space="0" w:color="auto"/>
      </w:divBdr>
    </w:div>
    <w:div w:id="82936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3969</Words>
  <Characters>23817</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MGIL</dc:creator>
  <cp:keywords/>
  <cp:lastModifiedBy>Magdalena Ciałowicz</cp:lastModifiedBy>
  <cp:revision>2</cp:revision>
  <cp:lastPrinted>2024-08-30T10:04:00Z</cp:lastPrinted>
  <dcterms:created xsi:type="dcterms:W3CDTF">2026-02-06T06:27:00Z</dcterms:created>
  <dcterms:modified xsi:type="dcterms:W3CDTF">2026-02-06T06:27:00Z</dcterms:modified>
</cp:coreProperties>
</file>